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5D" w:rsidRPr="00B930A1" w:rsidRDefault="00990171" w:rsidP="00B930A1">
      <w:pPr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930A1">
        <w:rPr>
          <w:rFonts w:ascii="Arial" w:hAnsi="Arial" w:cs="Arial"/>
          <w:b/>
          <w:sz w:val="32"/>
          <w:szCs w:val="32"/>
          <w:lang w:val="en-GB"/>
        </w:rPr>
        <w:t xml:space="preserve">COURSE </w:t>
      </w:r>
      <w:r w:rsidR="00B21498" w:rsidRPr="00B930A1">
        <w:rPr>
          <w:rFonts w:ascii="Arial" w:hAnsi="Arial" w:cs="Arial"/>
          <w:b/>
          <w:sz w:val="32"/>
          <w:szCs w:val="32"/>
          <w:lang w:val="en-GB"/>
        </w:rPr>
        <w:t>DESCRIPTION</w:t>
      </w:r>
    </w:p>
    <w:p w:rsidR="00AE445D" w:rsidRDefault="00AE445D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AE445D" w:rsidRDefault="00AE445D">
      <w:pPr>
        <w:tabs>
          <w:tab w:val="left" w:pos="540"/>
        </w:tabs>
        <w:rPr>
          <w:rFonts w:ascii="Arial" w:hAnsi="Arial" w:cs="Arial"/>
          <w:sz w:val="22"/>
          <w:szCs w:val="22"/>
          <w:lang w:val="en-GB"/>
        </w:rPr>
      </w:pPr>
    </w:p>
    <w:p w:rsidR="00AE445D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name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96B7D" w:rsidRPr="00F7248D">
        <w:rPr>
          <w:rFonts w:ascii="Arial" w:hAnsi="Arial" w:cs="Arial"/>
          <w:b/>
          <w:color w:val="222222"/>
        </w:rPr>
        <w:t>Design for manufacturing of microsystems</w:t>
      </w:r>
    </w:p>
    <w:p w:rsidR="00AE445D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shortname</w:t>
      </w:r>
      <w:r>
        <w:rPr>
          <w:rFonts w:ascii="Arial" w:hAnsi="Arial" w:cs="Arial"/>
          <w:sz w:val="22"/>
          <w:szCs w:val="22"/>
          <w:lang w:val="en-GB"/>
        </w:rPr>
        <w:t>/</w:t>
      </w:r>
      <w:r>
        <w:rPr>
          <w:rFonts w:ascii="Arial" w:hAnsi="Arial" w:cs="Arial"/>
          <w:b/>
          <w:sz w:val="22"/>
          <w:szCs w:val="22"/>
          <w:lang w:val="en-GB"/>
        </w:rPr>
        <w:t>abbr</w:t>
      </w:r>
      <w:r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ab/>
      </w:r>
      <w:r w:rsidR="00596B7D" w:rsidRPr="00596B7D">
        <w:rPr>
          <w:rFonts w:ascii="Arial" w:hAnsi="Arial" w:cs="Arial"/>
          <w:b/>
          <w:color w:val="222222"/>
        </w:rPr>
        <w:t>DFM</w:t>
      </w:r>
    </w:p>
    <w:p w:rsidR="00551F3C" w:rsidRPr="00D051D7" w:rsidRDefault="00551F3C" w:rsidP="00551F3C">
      <w:pPr>
        <w:tabs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course objectives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596B7D" w:rsidRPr="00D051D7">
        <w:rPr>
          <w:rFonts w:ascii="Arial" w:hAnsi="Arial" w:cs="Arial"/>
          <w:b/>
          <w:sz w:val="22"/>
          <w:szCs w:val="22"/>
          <w:lang w:val="en-GB"/>
        </w:rPr>
        <w:t>Knowledge, Skills, Competences</w:t>
      </w:r>
      <w:r w:rsidR="00596B7D">
        <w:rPr>
          <w:rFonts w:ascii="Arial" w:hAnsi="Arial" w:cs="Arial"/>
          <w:b/>
          <w:sz w:val="22"/>
          <w:szCs w:val="22"/>
          <w:lang w:val="en-GB"/>
        </w:rPr>
        <w:t>)</w:t>
      </w:r>
    </w:p>
    <w:p w:rsidR="00AE445D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description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</w:p>
    <w:p w:rsidR="0039519E" w:rsidRPr="0039519E" w:rsidRDefault="0039519E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9519E">
        <w:rPr>
          <w:rFonts w:ascii="Arial" w:hAnsi="Arial" w:cs="Arial"/>
          <w:b/>
          <w:sz w:val="22"/>
          <w:szCs w:val="22"/>
          <w:lang w:val="en-GB"/>
        </w:rPr>
        <w:t xml:space="preserve">target students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596B7D" w:rsidRPr="00596B7D">
        <w:rPr>
          <w:rFonts w:ascii="Arial" w:hAnsi="Arial" w:cs="Arial"/>
          <w:b/>
          <w:sz w:val="22"/>
          <w:szCs w:val="22"/>
          <w:lang w:val="en-GB"/>
        </w:rPr>
        <w:t>bachelor, master, Ph.D. students</w:t>
      </w:r>
    </w:p>
    <w:p w:rsidR="00AE445D" w:rsidRDefault="00990171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intro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F252C">
        <w:rPr>
          <w:rFonts w:ascii="Arial" w:hAnsi="Arial" w:cs="Arial"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</w:p>
    <w:p w:rsidR="00AE445D" w:rsidRDefault="00990171" w:rsidP="00D051D7">
      <w:pPr>
        <w:tabs>
          <w:tab w:val="left" w:pos="540"/>
        </w:tabs>
        <w:spacing w:line="360" w:lineRule="auto"/>
        <w:ind w:left="2130" w:hanging="213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developed</w:t>
      </w:r>
      <w:r w:rsidR="00551F3C">
        <w:rPr>
          <w:rFonts w:ascii="Arial" w:hAnsi="Arial" w:cs="Arial"/>
          <w:sz w:val="22"/>
          <w:szCs w:val="22"/>
          <w:lang w:val="en-GB"/>
        </w:rPr>
        <w:t xml:space="preserve"> </w:t>
      </w:r>
      <w:r w:rsidR="00551F3C" w:rsidRPr="00DF1DA4">
        <w:rPr>
          <w:rFonts w:ascii="Arial" w:hAnsi="Arial" w:cs="Arial"/>
          <w:b/>
          <w:sz w:val="22"/>
          <w:szCs w:val="22"/>
          <w:lang w:val="en-GB"/>
        </w:rPr>
        <w:t xml:space="preserve">by </w:t>
      </w:r>
      <w:r w:rsidR="00551F3C">
        <w:rPr>
          <w:rFonts w:ascii="Arial" w:hAnsi="Arial" w:cs="Arial"/>
          <w:sz w:val="22"/>
          <w:szCs w:val="22"/>
          <w:lang w:val="en-GB"/>
        </w:rPr>
        <w:tab/>
      </w:r>
      <w:r w:rsidR="00596B7D" w:rsidRPr="00D051D7">
        <w:rPr>
          <w:rFonts w:ascii="Arial" w:hAnsi="Arial" w:cs="Arial"/>
          <w:b/>
          <w:sz w:val="22"/>
          <w:szCs w:val="22"/>
          <w:lang w:val="en-GB"/>
        </w:rPr>
        <w:t>POLITEHNICA University of Bucharest</w:t>
      </w:r>
      <w:r w:rsidR="00D051D7">
        <w:rPr>
          <w:rFonts w:ascii="Arial" w:hAnsi="Arial" w:cs="Arial"/>
          <w:b/>
          <w:sz w:val="22"/>
          <w:szCs w:val="22"/>
          <w:lang w:val="en-GB"/>
        </w:rPr>
        <w:t>, Center for Technological Electronics and Interconnection Techniques (UPB-CETTI)</w:t>
      </w:r>
    </w:p>
    <w:p w:rsidR="00AE445D" w:rsidRDefault="00551F3C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evaluation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990171">
        <w:rPr>
          <w:rFonts w:ascii="Arial" w:hAnsi="Arial" w:cs="Arial"/>
          <w:sz w:val="22"/>
          <w:szCs w:val="22"/>
          <w:lang w:val="en-GB"/>
        </w:rPr>
        <w:tab/>
      </w:r>
      <w:r w:rsidR="00596B7D">
        <w:rPr>
          <w:rFonts w:ascii="Arial" w:hAnsi="Arial" w:cs="Arial"/>
          <w:b/>
          <w:sz w:val="22"/>
          <w:szCs w:val="22"/>
          <w:lang w:val="en-GB"/>
        </w:rPr>
        <w:t xml:space="preserve">see </w:t>
      </w:r>
      <w:r w:rsidR="00B61F60">
        <w:rPr>
          <w:rFonts w:ascii="Arial" w:hAnsi="Arial" w:cs="Arial"/>
          <w:b/>
          <w:sz w:val="22"/>
          <w:szCs w:val="22"/>
          <w:lang w:val="en-GB"/>
        </w:rPr>
        <w:t>in syllabus</w:t>
      </w:r>
    </w:p>
    <w:p w:rsidR="0039519E" w:rsidRDefault="0039519E" w:rsidP="00551F3C">
      <w:pPr>
        <w:tabs>
          <w:tab w:val="left" w:pos="540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B21498" w:rsidRPr="00FD5439" w:rsidRDefault="00B21498" w:rsidP="00B21498">
      <w:pPr>
        <w:pStyle w:val="Heading1"/>
        <w:jc w:val="center"/>
        <w:rPr>
          <w:sz w:val="32"/>
          <w:szCs w:val="32"/>
        </w:rPr>
      </w:pPr>
      <w:r w:rsidRPr="00FD5439">
        <w:rPr>
          <w:sz w:val="32"/>
          <w:szCs w:val="32"/>
        </w:rPr>
        <w:t>Syllabus</w:t>
      </w:r>
      <w:r w:rsidRPr="00FD5439">
        <w:rPr>
          <w:sz w:val="32"/>
          <w:szCs w:val="32"/>
        </w:rPr>
        <w:br/>
        <w:t>"</w:t>
      </w:r>
      <w:r w:rsidR="00596B7D" w:rsidRPr="00C30169">
        <w:rPr>
          <w:sz w:val="32"/>
          <w:szCs w:val="32"/>
        </w:rPr>
        <w:t>Design for manufacturing of microsystems</w:t>
      </w:r>
      <w:r w:rsidRPr="00FD5439">
        <w:rPr>
          <w:sz w:val="32"/>
          <w:szCs w:val="32"/>
        </w:rPr>
        <w:t>"</w:t>
      </w:r>
    </w:p>
    <w:p w:rsidR="00B21498" w:rsidRPr="001E0A70" w:rsidRDefault="00B21498" w:rsidP="00B21498">
      <w:pPr>
        <w:pStyle w:val="Heading2"/>
      </w:pPr>
      <w:r w:rsidRPr="001E0A70">
        <w:t xml:space="preserve">Course topic </w:t>
      </w:r>
    </w:p>
    <w:p w:rsidR="00B21498" w:rsidRPr="00270029" w:rsidRDefault="00270029" w:rsidP="00D434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18"/>
        </w:rPr>
      </w:pPr>
      <w:r w:rsidRPr="00270029">
        <w:rPr>
          <w:rFonts w:ascii="Arial" w:hAnsi="Arial" w:cs="Arial"/>
          <w:sz w:val="22"/>
          <w:szCs w:val="18"/>
        </w:rPr>
        <w:t>A practice oriented</w:t>
      </w:r>
      <w:r w:rsidR="00B21498" w:rsidRPr="00270029">
        <w:rPr>
          <w:rFonts w:ascii="Arial" w:hAnsi="Arial" w:cs="Arial"/>
          <w:sz w:val="22"/>
          <w:szCs w:val="18"/>
        </w:rPr>
        <w:t xml:space="preserve"> course</w:t>
      </w:r>
      <w:r>
        <w:rPr>
          <w:rFonts w:ascii="Arial" w:hAnsi="Arial" w:cs="Arial"/>
          <w:sz w:val="22"/>
          <w:szCs w:val="18"/>
        </w:rPr>
        <w:t xml:space="preserve"> for</w:t>
      </w:r>
      <w:r w:rsidRPr="00270029">
        <w:rPr>
          <w:rFonts w:ascii="Arial" w:hAnsi="Arial" w:cs="Arial"/>
          <w:sz w:val="22"/>
          <w:szCs w:val="18"/>
        </w:rPr>
        <w:t xml:space="preserve"> understanding </w:t>
      </w:r>
      <w:r w:rsidR="003B744A" w:rsidRPr="00B61F60">
        <w:rPr>
          <w:rFonts w:ascii="Arial" w:hAnsi="Arial" w:cs="Arial"/>
          <w:sz w:val="22"/>
          <w:szCs w:val="22"/>
        </w:rPr>
        <w:t>Electronic Design Automation (EDA) and manufacturing principles</w:t>
      </w:r>
      <w:r w:rsidR="003B744A">
        <w:rPr>
          <w:rFonts w:ascii="Arial" w:hAnsi="Arial" w:cs="Arial"/>
          <w:sz w:val="22"/>
          <w:szCs w:val="18"/>
        </w:rPr>
        <w:t xml:space="preserve"> </w:t>
      </w:r>
      <w:r w:rsidR="007E5485">
        <w:rPr>
          <w:rFonts w:ascii="Arial" w:hAnsi="Arial" w:cs="Arial"/>
          <w:sz w:val="22"/>
          <w:szCs w:val="18"/>
        </w:rPr>
        <w:t xml:space="preserve">oriented to </w:t>
      </w:r>
      <w:r>
        <w:rPr>
          <w:rFonts w:ascii="Arial" w:hAnsi="Arial" w:cs="Arial"/>
          <w:sz w:val="22"/>
          <w:szCs w:val="18"/>
        </w:rPr>
        <w:t>d</w:t>
      </w:r>
      <w:r w:rsidRPr="00270029">
        <w:rPr>
          <w:rFonts w:ascii="Arial" w:hAnsi="Arial" w:cs="Arial"/>
          <w:sz w:val="22"/>
          <w:szCs w:val="18"/>
        </w:rPr>
        <w:t>esign</w:t>
      </w:r>
      <w:r>
        <w:rPr>
          <w:rFonts w:ascii="Arial" w:hAnsi="Arial" w:cs="Arial"/>
          <w:sz w:val="22"/>
          <w:szCs w:val="18"/>
        </w:rPr>
        <w:t xml:space="preserve"> </w:t>
      </w:r>
      <w:r w:rsidRPr="00270029">
        <w:rPr>
          <w:rFonts w:ascii="Arial" w:hAnsi="Arial" w:cs="Arial"/>
          <w:sz w:val="22"/>
          <w:szCs w:val="18"/>
        </w:rPr>
        <w:t>for manufacturing of microsystems</w:t>
      </w:r>
      <w:r>
        <w:rPr>
          <w:rFonts w:ascii="Arial" w:hAnsi="Arial" w:cs="Arial"/>
          <w:sz w:val="22"/>
          <w:szCs w:val="18"/>
        </w:rPr>
        <w:t xml:space="preserve"> and electronic modules</w:t>
      </w:r>
      <w:r w:rsidR="00B21498" w:rsidRPr="00270029">
        <w:rPr>
          <w:rFonts w:ascii="Arial" w:hAnsi="Arial" w:cs="Arial"/>
          <w:sz w:val="22"/>
          <w:szCs w:val="18"/>
        </w:rPr>
        <w:t>.</w:t>
      </w:r>
    </w:p>
    <w:p w:rsidR="0036381C" w:rsidRDefault="0036381C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21498" w:rsidRPr="001E0A70" w:rsidRDefault="00B21498" w:rsidP="00B21498">
      <w:pPr>
        <w:pStyle w:val="Heading2"/>
      </w:pPr>
      <w:r w:rsidRPr="001E0A70">
        <w:t xml:space="preserve">Number of credits </w:t>
      </w:r>
    </w:p>
    <w:p w:rsidR="00B21498" w:rsidRPr="00B61F60" w:rsidRDefault="00B21498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1F60">
        <w:rPr>
          <w:rFonts w:ascii="Arial" w:hAnsi="Arial" w:cs="Arial"/>
          <w:sz w:val="22"/>
          <w:szCs w:val="22"/>
        </w:rPr>
        <w:t xml:space="preserve">3 ECTS </w:t>
      </w:r>
    </w:p>
    <w:p w:rsidR="00B21498" w:rsidRPr="001E0A70" w:rsidRDefault="00B21498" w:rsidP="00B21498">
      <w:pPr>
        <w:pStyle w:val="Heading2"/>
      </w:pPr>
      <w:r w:rsidRPr="001E0A70">
        <w:rPr>
          <w:rStyle w:val="Emphasis"/>
          <w:i/>
          <w:iCs/>
        </w:rPr>
        <w:t xml:space="preserve">Course responsible </w:t>
      </w:r>
    </w:p>
    <w:p w:rsidR="00596B7D" w:rsidRPr="00B61F60" w:rsidRDefault="00596B7D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POLITEHNICA University of Bucharest</w:t>
      </w:r>
    </w:p>
    <w:p w:rsidR="00B21498" w:rsidRPr="00B61F60" w:rsidRDefault="00B21498" w:rsidP="00B2149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B61F60">
        <w:rPr>
          <w:rFonts w:ascii="Arial" w:hAnsi="Arial" w:cs="Arial"/>
          <w:sz w:val="22"/>
          <w:szCs w:val="22"/>
        </w:rPr>
        <w:t>Prof.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r w:rsidR="00596B7D" w:rsidRPr="00B61F60">
        <w:rPr>
          <w:rFonts w:ascii="Arial" w:hAnsi="Arial" w:cs="Arial"/>
          <w:sz w:val="22"/>
          <w:szCs w:val="22"/>
        </w:rPr>
        <w:t>Norocel Codreanu</w:t>
      </w:r>
    </w:p>
    <w:p w:rsidR="00B21498" w:rsidRPr="001E0A70" w:rsidRDefault="00B21498" w:rsidP="00B21498">
      <w:pPr>
        <w:pStyle w:val="Heading2"/>
      </w:pPr>
      <w:r w:rsidRPr="001E0A70">
        <w:rPr>
          <w:rStyle w:val="Emphasis"/>
          <w:i/>
          <w:iCs/>
        </w:rPr>
        <w:t xml:space="preserve">Course lecturers </w:t>
      </w:r>
    </w:p>
    <w:p w:rsidR="00596B7D" w:rsidRPr="00B61F60" w:rsidRDefault="00596B7D" w:rsidP="00596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1F60">
        <w:rPr>
          <w:rFonts w:ascii="Arial" w:hAnsi="Arial" w:cs="Arial"/>
          <w:sz w:val="22"/>
          <w:szCs w:val="22"/>
        </w:rPr>
        <w:t>Prof. Norocel Codreanu</w:t>
      </w:r>
    </w:p>
    <w:p w:rsidR="00596B7D" w:rsidRPr="00B61F60" w:rsidRDefault="00596B7D" w:rsidP="00596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B61F60">
        <w:rPr>
          <w:rFonts w:ascii="Arial" w:hAnsi="Arial" w:cs="Arial"/>
          <w:sz w:val="22"/>
          <w:szCs w:val="22"/>
        </w:rPr>
        <w:t>Prof.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1F60" w:rsidRPr="00B61F60">
        <w:rPr>
          <w:rFonts w:ascii="Arial" w:hAnsi="Arial" w:cs="Arial"/>
          <w:sz w:val="22"/>
          <w:szCs w:val="22"/>
        </w:rPr>
        <w:t>Ciprian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1F60" w:rsidRPr="00B61F60">
        <w:rPr>
          <w:rFonts w:ascii="Arial" w:hAnsi="Arial" w:cs="Arial"/>
          <w:sz w:val="22"/>
          <w:szCs w:val="22"/>
        </w:rPr>
        <w:t>Ionescu</w:t>
      </w:r>
      <w:proofErr w:type="spellEnd"/>
    </w:p>
    <w:p w:rsidR="00B61F60" w:rsidRPr="00B61F60" w:rsidRDefault="00B61F60" w:rsidP="00596B7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1F60">
        <w:rPr>
          <w:rFonts w:ascii="Arial" w:hAnsi="Arial" w:cs="Arial"/>
          <w:sz w:val="22"/>
          <w:szCs w:val="22"/>
        </w:rPr>
        <w:t xml:space="preserve">Assoc. </w:t>
      </w:r>
      <w:proofErr w:type="spellStart"/>
      <w:r w:rsidRPr="00B61F60">
        <w:rPr>
          <w:rFonts w:ascii="Arial" w:hAnsi="Arial" w:cs="Arial"/>
          <w:sz w:val="22"/>
          <w:szCs w:val="22"/>
        </w:rPr>
        <w:t>Prof.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1F60">
        <w:rPr>
          <w:rFonts w:ascii="Arial" w:hAnsi="Arial" w:cs="Arial"/>
          <w:sz w:val="22"/>
          <w:szCs w:val="22"/>
        </w:rPr>
        <w:t>Ioan</w:t>
      </w:r>
      <w:proofErr w:type="spellEnd"/>
      <w:r w:rsidR="00DF1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1F60">
        <w:rPr>
          <w:rFonts w:ascii="Arial" w:hAnsi="Arial" w:cs="Arial"/>
          <w:sz w:val="22"/>
          <w:szCs w:val="22"/>
        </w:rPr>
        <w:t>Plotog</w:t>
      </w:r>
      <w:proofErr w:type="spellEnd"/>
    </w:p>
    <w:p w:rsidR="00B21498" w:rsidRPr="001E0A70" w:rsidRDefault="00B21498" w:rsidP="00B21498">
      <w:pPr>
        <w:pStyle w:val="Heading2"/>
        <w:rPr>
          <w:rStyle w:val="Emphasis"/>
          <w:i/>
          <w:iCs/>
        </w:rPr>
      </w:pPr>
      <w:r w:rsidRPr="001E0A70">
        <w:rPr>
          <w:rStyle w:val="Emphasis"/>
          <w:i/>
          <w:iCs/>
        </w:rPr>
        <w:t>Prerequisites</w:t>
      </w:r>
    </w:p>
    <w:p w:rsidR="00B21498" w:rsidRPr="00B61F60" w:rsidRDefault="00B21498" w:rsidP="00D434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B61F60">
        <w:rPr>
          <w:rFonts w:ascii="Arial" w:hAnsi="Arial" w:cs="Arial"/>
          <w:sz w:val="22"/>
          <w:szCs w:val="22"/>
        </w:rPr>
        <w:t xml:space="preserve">Knowledge of basic electronics design, passive and active </w:t>
      </w:r>
      <w:r w:rsidR="004C2048">
        <w:rPr>
          <w:rFonts w:ascii="Arial" w:hAnsi="Arial" w:cs="Arial"/>
          <w:sz w:val="22"/>
          <w:szCs w:val="22"/>
        </w:rPr>
        <w:t xml:space="preserve">electronic </w:t>
      </w:r>
      <w:r w:rsidRPr="00B61F60">
        <w:rPr>
          <w:rFonts w:ascii="Arial" w:hAnsi="Arial" w:cs="Arial"/>
          <w:sz w:val="22"/>
          <w:szCs w:val="22"/>
        </w:rPr>
        <w:t>component</w:t>
      </w:r>
      <w:r w:rsidR="004C2048">
        <w:rPr>
          <w:rFonts w:ascii="Arial" w:hAnsi="Arial" w:cs="Arial"/>
          <w:sz w:val="22"/>
          <w:szCs w:val="22"/>
        </w:rPr>
        <w:t>s and circuits,</w:t>
      </w:r>
      <w:r w:rsidRPr="00B61F60">
        <w:rPr>
          <w:rFonts w:ascii="Arial" w:hAnsi="Arial" w:cs="Arial"/>
          <w:sz w:val="22"/>
          <w:szCs w:val="22"/>
        </w:rPr>
        <w:t xml:space="preserve"> modelling</w:t>
      </w:r>
      <w:r w:rsidR="004C2048">
        <w:rPr>
          <w:rFonts w:ascii="Arial" w:hAnsi="Arial" w:cs="Arial"/>
          <w:sz w:val="22"/>
          <w:szCs w:val="22"/>
        </w:rPr>
        <w:t>, simulation</w:t>
      </w:r>
      <w:r w:rsidR="00DF1DA4">
        <w:rPr>
          <w:rFonts w:ascii="Arial" w:hAnsi="Arial" w:cs="Arial"/>
          <w:sz w:val="22"/>
          <w:szCs w:val="22"/>
        </w:rPr>
        <w:t>,</w:t>
      </w:r>
      <w:r w:rsidR="004C2048">
        <w:rPr>
          <w:rFonts w:ascii="Arial" w:hAnsi="Arial" w:cs="Arial"/>
          <w:sz w:val="22"/>
          <w:szCs w:val="22"/>
        </w:rPr>
        <w:t xml:space="preserve"> and</w:t>
      </w:r>
      <w:r w:rsidR="00DF1DA4">
        <w:rPr>
          <w:rFonts w:ascii="Arial" w:hAnsi="Arial" w:cs="Arial"/>
          <w:sz w:val="22"/>
          <w:szCs w:val="22"/>
        </w:rPr>
        <w:t xml:space="preserve"> materials for electronics</w:t>
      </w:r>
      <w:r w:rsidR="004C2048">
        <w:rPr>
          <w:rFonts w:ascii="Arial" w:hAnsi="Arial" w:cs="Arial"/>
          <w:sz w:val="22"/>
          <w:szCs w:val="22"/>
          <w:lang w:val="en-US"/>
        </w:rPr>
        <w:t>;</w:t>
      </w:r>
      <w:r w:rsidR="004C2048">
        <w:rPr>
          <w:rFonts w:ascii="Arial" w:hAnsi="Arial" w:cs="Arial"/>
          <w:sz w:val="22"/>
          <w:szCs w:val="22"/>
        </w:rPr>
        <w:t xml:space="preserve"> b</w:t>
      </w:r>
      <w:r w:rsidRPr="00B61F60">
        <w:rPr>
          <w:rFonts w:ascii="Arial" w:hAnsi="Arial" w:cs="Arial"/>
          <w:sz w:val="22"/>
          <w:szCs w:val="22"/>
        </w:rPr>
        <w:t xml:space="preserve">asic knowledge </w:t>
      </w:r>
      <w:r w:rsidR="004C2048">
        <w:rPr>
          <w:rFonts w:ascii="Arial" w:hAnsi="Arial" w:cs="Arial"/>
          <w:sz w:val="22"/>
          <w:szCs w:val="22"/>
        </w:rPr>
        <w:t xml:space="preserve">of </w:t>
      </w:r>
      <w:r w:rsidR="004C2048" w:rsidRPr="00B61F60">
        <w:rPr>
          <w:rFonts w:ascii="Arial" w:hAnsi="Arial" w:cs="Arial"/>
          <w:sz w:val="22"/>
          <w:szCs w:val="22"/>
        </w:rPr>
        <w:t>micro</w:t>
      </w:r>
      <w:r w:rsidR="004C2048">
        <w:rPr>
          <w:rFonts w:ascii="Arial" w:hAnsi="Arial" w:cs="Arial"/>
          <w:sz w:val="22"/>
          <w:szCs w:val="22"/>
        </w:rPr>
        <w:t>electronics</w:t>
      </w:r>
      <w:r w:rsidR="004C2048">
        <w:rPr>
          <w:rFonts w:ascii="Arial" w:hAnsi="Arial" w:cs="Arial"/>
          <w:sz w:val="22"/>
          <w:szCs w:val="22"/>
        </w:rPr>
        <w:t xml:space="preserve">, </w:t>
      </w:r>
      <w:r w:rsidR="004C2048" w:rsidRPr="00B61F60">
        <w:rPr>
          <w:rFonts w:ascii="Arial" w:hAnsi="Arial" w:cs="Arial"/>
          <w:sz w:val="22"/>
          <w:szCs w:val="22"/>
        </w:rPr>
        <w:t>technologies</w:t>
      </w:r>
      <w:r w:rsidR="004C2048">
        <w:rPr>
          <w:rFonts w:ascii="Arial" w:hAnsi="Arial" w:cs="Arial"/>
          <w:sz w:val="22"/>
          <w:szCs w:val="22"/>
        </w:rPr>
        <w:t xml:space="preserve"> </w:t>
      </w:r>
      <w:r w:rsidR="00763F80">
        <w:rPr>
          <w:rFonts w:ascii="Arial" w:hAnsi="Arial" w:cs="Arial"/>
          <w:sz w:val="22"/>
          <w:szCs w:val="22"/>
        </w:rPr>
        <w:t>and electronic packaging</w:t>
      </w:r>
      <w:r w:rsidR="00DF1DA4">
        <w:rPr>
          <w:rFonts w:ascii="Arial" w:hAnsi="Arial" w:cs="Arial"/>
          <w:sz w:val="22"/>
          <w:szCs w:val="22"/>
        </w:rPr>
        <w:t>.</w:t>
      </w:r>
      <w:proofErr w:type="gramEnd"/>
    </w:p>
    <w:p w:rsidR="00B21498" w:rsidRPr="004C2048" w:rsidRDefault="00B21498" w:rsidP="00B21498">
      <w:pPr>
        <w:pStyle w:val="Heading2"/>
        <w:rPr>
          <w:rStyle w:val="Emphasis"/>
        </w:rPr>
      </w:pPr>
      <w:r w:rsidRPr="001E0A70">
        <w:rPr>
          <w:rStyle w:val="Emphasis"/>
          <w:i/>
          <w:iCs/>
        </w:rPr>
        <w:t xml:space="preserve">Learning outcomes </w:t>
      </w:r>
    </w:p>
    <w:p w:rsidR="00B21498" w:rsidRPr="001E0A70" w:rsidRDefault="00B21498" w:rsidP="00B61F60">
      <w:pPr>
        <w:pStyle w:val="NormalWeb"/>
        <w:ind w:left="720"/>
        <w:jc w:val="both"/>
        <w:rPr>
          <w:rFonts w:eastAsia="Arial"/>
        </w:rPr>
      </w:pPr>
      <w:r w:rsidRPr="001E0A70">
        <w:rPr>
          <w:rStyle w:val="Heading3Char"/>
        </w:rPr>
        <w:t>Knowledge</w:t>
      </w:r>
      <w:r w:rsidR="00B61F60">
        <w:rPr>
          <w:rStyle w:val="Heading3Char"/>
          <w:lang w:val="en-US"/>
        </w:rPr>
        <w:t xml:space="preserve">: </w:t>
      </w:r>
      <w:r w:rsidR="00596B7D" w:rsidRPr="00B61F60">
        <w:rPr>
          <w:rFonts w:ascii="Arial" w:hAnsi="Arial" w:cs="Arial"/>
          <w:sz w:val="22"/>
          <w:szCs w:val="22"/>
        </w:rPr>
        <w:t>Advanced knowledge in the field of Design For Manufacturing (DFM) of microsystems and modules, involving deep understanding Electronic Design Automation (EDA) theories and manufacturing principles based on optimum design solutions</w:t>
      </w:r>
      <w:r w:rsidRPr="00B61F60">
        <w:rPr>
          <w:rFonts w:ascii="Arial" w:hAnsi="Arial" w:cs="Arial"/>
          <w:sz w:val="22"/>
          <w:szCs w:val="22"/>
        </w:rPr>
        <w:t>.</w:t>
      </w:r>
    </w:p>
    <w:p w:rsidR="00B21498" w:rsidRPr="001E0A70" w:rsidRDefault="00B21498" w:rsidP="00B61F60">
      <w:pPr>
        <w:pStyle w:val="NormalWeb"/>
        <w:ind w:left="720"/>
        <w:jc w:val="both"/>
        <w:rPr>
          <w:rFonts w:eastAsia="Arial"/>
        </w:rPr>
      </w:pPr>
      <w:r w:rsidRPr="001E0A70">
        <w:rPr>
          <w:rStyle w:val="Heading3Char"/>
        </w:rPr>
        <w:lastRenderedPageBreak/>
        <w:t>Skills:</w:t>
      </w:r>
      <w:r w:rsidR="00DF1DA4">
        <w:rPr>
          <w:rStyle w:val="Heading3Char"/>
          <w:lang w:val="en-US"/>
        </w:rPr>
        <w:t xml:space="preserve"> </w:t>
      </w:r>
      <w:r w:rsidR="00596B7D" w:rsidRPr="00B61F60">
        <w:rPr>
          <w:rFonts w:ascii="Arial" w:hAnsi="Arial" w:cs="Arial"/>
          <w:sz w:val="22"/>
          <w:szCs w:val="22"/>
        </w:rPr>
        <w:t>Ability to design specific electronic modules which contain microsystems using the Cadence design environment and ability to solve Design For Manufacturing (DFM) problems based on pre-layout and post-layout simulation</w:t>
      </w:r>
      <w:r w:rsidR="00B61F60">
        <w:rPr>
          <w:rFonts w:ascii="Arial" w:hAnsi="Arial" w:cs="Arial"/>
          <w:sz w:val="22"/>
          <w:szCs w:val="22"/>
        </w:rPr>
        <w:t>.</w:t>
      </w:r>
    </w:p>
    <w:p w:rsidR="00B21498" w:rsidRPr="001E0A70" w:rsidRDefault="00B21498" w:rsidP="00B61F60">
      <w:pPr>
        <w:pStyle w:val="NormalWeb"/>
        <w:ind w:left="720"/>
        <w:jc w:val="both"/>
        <w:rPr>
          <w:rFonts w:eastAsia="Arial"/>
        </w:rPr>
      </w:pPr>
      <w:r w:rsidRPr="00FD7AA8">
        <w:rPr>
          <w:rStyle w:val="Heading3Char"/>
        </w:rPr>
        <w:t>Competences</w:t>
      </w:r>
      <w:r>
        <w:rPr>
          <w:rFonts w:eastAsia="Arial"/>
        </w:rPr>
        <w:t xml:space="preserve">: </w:t>
      </w:r>
      <w:r w:rsidR="00596B7D" w:rsidRPr="00B61F60">
        <w:rPr>
          <w:rFonts w:ascii="Arial" w:hAnsi="Arial" w:cs="Arial"/>
          <w:sz w:val="22"/>
          <w:szCs w:val="22"/>
        </w:rPr>
        <w:t>Demonstration of advanced ability to use engineering knowledge, skills, innovation, autonomy and methodological abilities in the design for manufacturing of specific electronic modules, including research and development in this field; ability to manage and design custom modules with microsystems</w:t>
      </w:r>
      <w:r w:rsidRPr="00B61F60">
        <w:rPr>
          <w:rFonts w:ascii="Arial" w:hAnsi="Arial" w:cs="Arial"/>
          <w:sz w:val="22"/>
          <w:szCs w:val="22"/>
        </w:rPr>
        <w:t>.</w:t>
      </w:r>
    </w:p>
    <w:p w:rsidR="00B21498" w:rsidRPr="00240FFD" w:rsidRDefault="00B21498" w:rsidP="00B21498">
      <w:pPr>
        <w:pStyle w:val="Heading2"/>
        <w:rPr>
          <w:lang w:val="en-US"/>
        </w:rPr>
      </w:pPr>
      <w:r w:rsidRPr="00FD5439">
        <w:t>Abstract</w:t>
      </w:r>
    </w:p>
    <w:p w:rsidR="00B21498" w:rsidRPr="006F2474" w:rsidRDefault="00CE2DCE" w:rsidP="006F24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F2474">
        <w:rPr>
          <w:rFonts w:ascii="Arial" w:hAnsi="Arial" w:cs="Arial"/>
          <w:sz w:val="22"/>
          <w:szCs w:val="22"/>
        </w:rPr>
        <w:t>The</w:t>
      </w:r>
      <w:r w:rsidR="00270029" w:rsidRPr="006F2474">
        <w:rPr>
          <w:rFonts w:ascii="Arial" w:hAnsi="Arial" w:cs="Arial"/>
          <w:sz w:val="22"/>
          <w:szCs w:val="22"/>
        </w:rPr>
        <w:t xml:space="preserve"> course introduces</w:t>
      </w:r>
      <w:r w:rsidRPr="006F2474">
        <w:rPr>
          <w:rFonts w:ascii="Arial" w:hAnsi="Arial" w:cs="Arial"/>
          <w:sz w:val="22"/>
          <w:szCs w:val="22"/>
        </w:rPr>
        <w:t xml:space="preserve"> students</w:t>
      </w:r>
      <w:r w:rsidR="00270029" w:rsidRPr="006F2474">
        <w:rPr>
          <w:rFonts w:ascii="Arial" w:hAnsi="Arial" w:cs="Arial"/>
          <w:sz w:val="22"/>
          <w:szCs w:val="22"/>
        </w:rPr>
        <w:t xml:space="preserve"> to modern manufacturing</w:t>
      </w:r>
      <w:r w:rsidR="0008307D">
        <w:rPr>
          <w:rFonts w:ascii="Arial" w:hAnsi="Arial" w:cs="Arial"/>
          <w:sz w:val="22"/>
          <w:szCs w:val="22"/>
        </w:rPr>
        <w:t>,</w:t>
      </w:r>
      <w:r w:rsidR="00270029" w:rsidRPr="006F2474">
        <w:rPr>
          <w:rFonts w:ascii="Arial" w:hAnsi="Arial" w:cs="Arial"/>
          <w:sz w:val="22"/>
          <w:szCs w:val="22"/>
        </w:rPr>
        <w:t xml:space="preserve"> with </w:t>
      </w:r>
      <w:r w:rsidR="00E1434E" w:rsidRPr="006F2474">
        <w:rPr>
          <w:rFonts w:ascii="Arial" w:hAnsi="Arial" w:cs="Arial"/>
          <w:sz w:val="22"/>
          <w:szCs w:val="22"/>
        </w:rPr>
        <w:t>the main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E1434E" w:rsidRPr="006F2474">
        <w:rPr>
          <w:rFonts w:ascii="Arial" w:hAnsi="Arial" w:cs="Arial"/>
          <w:sz w:val="22"/>
          <w:szCs w:val="22"/>
        </w:rPr>
        <w:t>focus to</w:t>
      </w:r>
      <w:r w:rsidR="00270029" w:rsidRPr="006F2474">
        <w:rPr>
          <w:rFonts w:ascii="Arial" w:hAnsi="Arial" w:cs="Arial"/>
          <w:sz w:val="22"/>
          <w:szCs w:val="22"/>
        </w:rPr>
        <w:t xml:space="preserve"> design for manufacturing. </w:t>
      </w:r>
      <w:r w:rsidR="006F2474" w:rsidRPr="006F2474">
        <w:rPr>
          <w:rFonts w:ascii="Arial" w:hAnsi="Arial" w:cs="Arial"/>
          <w:sz w:val="22"/>
          <w:szCs w:val="22"/>
        </w:rPr>
        <w:t>Design plays a critical role in the success or failu</w:t>
      </w:r>
      <w:r w:rsidR="006F2474" w:rsidRPr="006F2474">
        <w:rPr>
          <w:rFonts w:ascii="Arial" w:hAnsi="Arial" w:cs="Arial"/>
          <w:sz w:val="22"/>
          <w:szCs w:val="22"/>
        </w:rPr>
        <w:t>re of manufacturing and assembling</w:t>
      </w:r>
      <w:r w:rsidR="006F2474" w:rsidRPr="006F2474">
        <w:rPr>
          <w:rFonts w:ascii="Arial" w:hAnsi="Arial" w:cs="Arial"/>
          <w:sz w:val="22"/>
          <w:szCs w:val="22"/>
        </w:rPr>
        <w:t>.</w:t>
      </w:r>
      <w:r w:rsidR="006F2474" w:rsidRPr="006F2474">
        <w:rPr>
          <w:rFonts w:ascii="Arial" w:hAnsi="Arial" w:cs="Arial"/>
          <w:sz w:val="22"/>
          <w:szCs w:val="22"/>
        </w:rPr>
        <w:t xml:space="preserve"> </w:t>
      </w:r>
      <w:r w:rsidR="00270029" w:rsidRPr="006F2474">
        <w:rPr>
          <w:rFonts w:ascii="Arial" w:hAnsi="Arial" w:cs="Arial"/>
          <w:sz w:val="22"/>
          <w:szCs w:val="22"/>
        </w:rPr>
        <w:t xml:space="preserve">The course exposes </w:t>
      </w:r>
      <w:r w:rsidR="00E1434E" w:rsidRPr="006F2474">
        <w:rPr>
          <w:rFonts w:ascii="Arial" w:hAnsi="Arial" w:cs="Arial"/>
          <w:sz w:val="22"/>
          <w:szCs w:val="22"/>
        </w:rPr>
        <w:t>students</w:t>
      </w:r>
      <w:r w:rsidR="00270029" w:rsidRPr="006F2474">
        <w:rPr>
          <w:rFonts w:ascii="Arial" w:hAnsi="Arial" w:cs="Arial"/>
          <w:sz w:val="22"/>
          <w:szCs w:val="22"/>
        </w:rPr>
        <w:t xml:space="preserve"> to integration of engineering</w:t>
      </w:r>
      <w:r w:rsidR="00E1434E" w:rsidRPr="006F2474">
        <w:rPr>
          <w:rFonts w:ascii="Arial" w:hAnsi="Arial" w:cs="Arial"/>
          <w:sz w:val="22"/>
          <w:szCs w:val="22"/>
        </w:rPr>
        <w:t xml:space="preserve"> design activities oriented to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E1434E" w:rsidRPr="006F2474">
        <w:rPr>
          <w:rFonts w:ascii="Arial" w:hAnsi="Arial" w:cs="Arial"/>
          <w:sz w:val="22"/>
          <w:szCs w:val="22"/>
        </w:rPr>
        <w:t>manufacturing</w:t>
      </w:r>
      <w:r w:rsidR="00E1434E" w:rsidRPr="006F2474">
        <w:rPr>
          <w:rFonts w:ascii="Arial" w:hAnsi="Arial" w:cs="Arial"/>
          <w:sz w:val="22"/>
          <w:szCs w:val="22"/>
        </w:rPr>
        <w:t xml:space="preserve"> and volume production. </w:t>
      </w:r>
      <w:r w:rsidR="00270029" w:rsidRPr="006F2474">
        <w:rPr>
          <w:rFonts w:ascii="Arial" w:hAnsi="Arial" w:cs="Arial"/>
          <w:sz w:val="22"/>
          <w:szCs w:val="22"/>
        </w:rPr>
        <w:t xml:space="preserve">Labs are integral parts of the course, and expose </w:t>
      </w:r>
      <w:r w:rsidR="00E1434E" w:rsidRPr="006F2474">
        <w:rPr>
          <w:rFonts w:ascii="Arial" w:hAnsi="Arial" w:cs="Arial"/>
          <w:sz w:val="22"/>
          <w:szCs w:val="22"/>
        </w:rPr>
        <w:t>students</w:t>
      </w:r>
      <w:r w:rsidR="00270029" w:rsidRPr="006F2474">
        <w:rPr>
          <w:rFonts w:ascii="Arial" w:hAnsi="Arial" w:cs="Arial"/>
          <w:sz w:val="22"/>
          <w:szCs w:val="22"/>
        </w:rPr>
        <w:t xml:space="preserve"> to various</w:t>
      </w:r>
      <w:r w:rsidR="00E1434E" w:rsidRPr="006F2474">
        <w:rPr>
          <w:rFonts w:ascii="Arial" w:hAnsi="Arial" w:cs="Arial"/>
          <w:sz w:val="22"/>
          <w:szCs w:val="22"/>
        </w:rPr>
        <w:t xml:space="preserve"> practical design and</w:t>
      </w:r>
      <w:r w:rsidR="00270029" w:rsidRPr="006F2474">
        <w:rPr>
          <w:rFonts w:ascii="Arial" w:hAnsi="Arial" w:cs="Arial"/>
          <w:sz w:val="22"/>
          <w:szCs w:val="22"/>
        </w:rPr>
        <w:t xml:space="preserve"> manufacturing </w:t>
      </w:r>
      <w:r w:rsidR="00E1434E" w:rsidRPr="006F2474">
        <w:rPr>
          <w:rFonts w:ascii="Arial" w:hAnsi="Arial" w:cs="Arial"/>
          <w:sz w:val="22"/>
          <w:szCs w:val="22"/>
        </w:rPr>
        <w:t>issues and problems</w:t>
      </w:r>
      <w:r w:rsidR="00270029" w:rsidRPr="006F2474">
        <w:rPr>
          <w:rFonts w:ascii="Arial" w:hAnsi="Arial" w:cs="Arial"/>
          <w:sz w:val="22"/>
          <w:szCs w:val="22"/>
        </w:rPr>
        <w:t>.</w:t>
      </w:r>
      <w:r w:rsidR="00E1434E" w:rsidRPr="006F2474">
        <w:rPr>
          <w:rFonts w:ascii="Arial" w:hAnsi="Arial" w:cs="Arial"/>
          <w:sz w:val="22"/>
          <w:szCs w:val="22"/>
        </w:rPr>
        <w:t xml:space="preserve"> </w:t>
      </w:r>
      <w:r w:rsidR="00270029" w:rsidRPr="006F2474">
        <w:rPr>
          <w:rFonts w:ascii="Arial" w:hAnsi="Arial" w:cs="Arial"/>
          <w:sz w:val="22"/>
          <w:szCs w:val="22"/>
        </w:rPr>
        <w:t>This course provides students with the opportunity to develop and demonstrate an understanding of product design</w:t>
      </w:r>
      <w:r w:rsidR="00E1434E" w:rsidRPr="006F2474">
        <w:rPr>
          <w:rFonts w:ascii="Arial" w:hAnsi="Arial" w:cs="Arial"/>
          <w:sz w:val="22"/>
          <w:szCs w:val="22"/>
        </w:rPr>
        <w:t xml:space="preserve"> </w:t>
      </w:r>
      <w:r w:rsidR="00270029" w:rsidRPr="006F2474">
        <w:rPr>
          <w:rFonts w:ascii="Arial" w:hAnsi="Arial" w:cs="Arial"/>
          <w:sz w:val="22"/>
          <w:szCs w:val="22"/>
        </w:rPr>
        <w:t>and manuf</w:t>
      </w:r>
      <w:r w:rsidR="00C06854" w:rsidRPr="006F2474">
        <w:rPr>
          <w:rFonts w:ascii="Arial" w:hAnsi="Arial" w:cs="Arial"/>
          <w:sz w:val="22"/>
          <w:szCs w:val="22"/>
        </w:rPr>
        <w:t>acturing processes fundamentals, offering d</w:t>
      </w:r>
      <w:r w:rsidR="00270029" w:rsidRPr="006F2474">
        <w:rPr>
          <w:rFonts w:ascii="Arial" w:hAnsi="Arial" w:cs="Arial"/>
          <w:sz w:val="22"/>
          <w:szCs w:val="22"/>
        </w:rPr>
        <w:t xml:space="preserve">esign for </w:t>
      </w:r>
      <w:r w:rsidR="00C06854" w:rsidRPr="006F2474">
        <w:rPr>
          <w:rFonts w:ascii="Arial" w:hAnsi="Arial" w:cs="Arial"/>
          <w:sz w:val="22"/>
          <w:szCs w:val="22"/>
        </w:rPr>
        <w:t>m</w:t>
      </w:r>
      <w:r w:rsidR="00270029" w:rsidRPr="006F2474">
        <w:rPr>
          <w:rFonts w:ascii="Arial" w:hAnsi="Arial" w:cs="Arial"/>
          <w:sz w:val="22"/>
          <w:szCs w:val="22"/>
        </w:rPr>
        <w:t xml:space="preserve">anufacturing and </w:t>
      </w:r>
      <w:r w:rsidR="00C06854" w:rsidRPr="006F2474">
        <w:rPr>
          <w:rFonts w:ascii="Arial" w:hAnsi="Arial" w:cs="Arial"/>
          <w:sz w:val="22"/>
          <w:szCs w:val="22"/>
        </w:rPr>
        <w:t>assembling</w:t>
      </w:r>
      <w:r w:rsidR="00270029" w:rsidRPr="006F2474">
        <w:rPr>
          <w:rFonts w:ascii="Arial" w:hAnsi="Arial" w:cs="Arial"/>
          <w:sz w:val="22"/>
          <w:szCs w:val="22"/>
        </w:rPr>
        <w:t xml:space="preserve"> techniques, which are used to minimize product cost through design and process improvements.</w:t>
      </w:r>
      <w:r w:rsidR="0042624A" w:rsidRPr="006F2474">
        <w:rPr>
          <w:rFonts w:ascii="Arial" w:hAnsi="Arial" w:cs="Arial"/>
          <w:sz w:val="22"/>
          <w:szCs w:val="22"/>
        </w:rPr>
        <w:t xml:space="preserve"> </w:t>
      </w:r>
      <w:r w:rsidR="00270029" w:rsidRPr="006F2474">
        <w:rPr>
          <w:rFonts w:ascii="Arial" w:hAnsi="Arial" w:cs="Arial"/>
          <w:sz w:val="22"/>
          <w:szCs w:val="22"/>
        </w:rPr>
        <w:t>Computer aided design (CAD</w:t>
      </w:r>
      <w:r w:rsidR="0042624A" w:rsidRPr="006F2474">
        <w:rPr>
          <w:rFonts w:ascii="Arial" w:hAnsi="Arial" w:cs="Arial"/>
          <w:sz w:val="22"/>
          <w:szCs w:val="22"/>
        </w:rPr>
        <w:t>) and computer aided manufacturing</w:t>
      </w:r>
      <w:r w:rsidR="00270029" w:rsidRPr="006F2474">
        <w:rPr>
          <w:rFonts w:ascii="Arial" w:hAnsi="Arial" w:cs="Arial"/>
          <w:sz w:val="22"/>
          <w:szCs w:val="22"/>
        </w:rPr>
        <w:t xml:space="preserve"> (CAM) </w:t>
      </w:r>
      <w:r w:rsidR="0042624A" w:rsidRPr="006F2474">
        <w:rPr>
          <w:rFonts w:ascii="Arial" w:hAnsi="Arial" w:cs="Arial"/>
          <w:sz w:val="22"/>
          <w:szCs w:val="22"/>
        </w:rPr>
        <w:t>principles are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42624A" w:rsidRPr="006F2474">
        <w:rPr>
          <w:rFonts w:ascii="Arial" w:hAnsi="Arial" w:cs="Arial"/>
          <w:sz w:val="22"/>
          <w:szCs w:val="22"/>
        </w:rPr>
        <w:t>introduced</w:t>
      </w:r>
      <w:r w:rsidR="00270029" w:rsidRPr="006F2474">
        <w:rPr>
          <w:rFonts w:ascii="Arial" w:hAnsi="Arial" w:cs="Arial"/>
          <w:sz w:val="22"/>
          <w:szCs w:val="22"/>
        </w:rPr>
        <w:t xml:space="preserve"> in the </w:t>
      </w:r>
      <w:r w:rsidR="0042624A" w:rsidRPr="006F2474">
        <w:rPr>
          <w:rFonts w:ascii="Arial" w:hAnsi="Arial" w:cs="Arial"/>
          <w:sz w:val="22"/>
          <w:szCs w:val="22"/>
        </w:rPr>
        <w:t xml:space="preserve">development of </w:t>
      </w:r>
      <w:r w:rsidR="006F2474" w:rsidRPr="006F2474">
        <w:rPr>
          <w:rFonts w:ascii="Arial" w:hAnsi="Arial" w:cs="Arial"/>
          <w:sz w:val="22"/>
          <w:szCs w:val="22"/>
        </w:rPr>
        <w:t>microsystems and modules</w:t>
      </w:r>
      <w:r w:rsidR="00270029" w:rsidRPr="006F2474">
        <w:rPr>
          <w:rFonts w:ascii="Arial" w:hAnsi="Arial" w:cs="Arial"/>
          <w:sz w:val="22"/>
          <w:szCs w:val="22"/>
        </w:rPr>
        <w:t xml:space="preserve">. This </w:t>
      </w:r>
      <w:r w:rsidR="006F2474" w:rsidRPr="006F2474">
        <w:rPr>
          <w:rFonts w:ascii="Arial" w:hAnsi="Arial" w:cs="Arial"/>
          <w:sz w:val="22"/>
          <w:szCs w:val="22"/>
        </w:rPr>
        <w:t>part</w:t>
      </w:r>
      <w:r w:rsidR="00270029" w:rsidRPr="006F2474">
        <w:rPr>
          <w:rFonts w:ascii="Arial" w:hAnsi="Arial" w:cs="Arial"/>
          <w:sz w:val="22"/>
          <w:szCs w:val="22"/>
        </w:rPr>
        <w:t xml:space="preserve"> will introduce </w:t>
      </w:r>
      <w:r w:rsidR="006F2474" w:rsidRPr="006F2474">
        <w:rPr>
          <w:rFonts w:ascii="Arial" w:hAnsi="Arial" w:cs="Arial"/>
          <w:sz w:val="22"/>
          <w:szCs w:val="22"/>
        </w:rPr>
        <w:t xml:space="preserve">students </w:t>
      </w:r>
      <w:r w:rsidR="00270029" w:rsidRPr="006F2474">
        <w:rPr>
          <w:rFonts w:ascii="Arial" w:hAnsi="Arial" w:cs="Arial"/>
          <w:sz w:val="22"/>
          <w:szCs w:val="22"/>
        </w:rPr>
        <w:t>to the use of modern production methods</w:t>
      </w:r>
      <w:r w:rsidR="006F2474" w:rsidRPr="006F2474">
        <w:rPr>
          <w:rFonts w:ascii="Arial" w:hAnsi="Arial" w:cs="Arial"/>
          <w:sz w:val="22"/>
          <w:szCs w:val="22"/>
        </w:rPr>
        <w:t>,</w:t>
      </w:r>
      <w:r w:rsidR="00270029" w:rsidRPr="006F2474">
        <w:rPr>
          <w:rFonts w:ascii="Arial" w:hAnsi="Arial" w:cs="Arial"/>
          <w:sz w:val="22"/>
          <w:szCs w:val="22"/>
        </w:rPr>
        <w:t xml:space="preserve"> including printed circuit board (PCB) layout and computer numerical control (CNC) drilling and </w:t>
      </w:r>
      <w:r w:rsidR="006F2474" w:rsidRPr="006F2474">
        <w:rPr>
          <w:rFonts w:ascii="Arial" w:hAnsi="Arial" w:cs="Arial"/>
          <w:sz w:val="22"/>
          <w:szCs w:val="22"/>
        </w:rPr>
        <w:t>milling</w:t>
      </w:r>
      <w:r w:rsidR="00270029" w:rsidRPr="006F2474">
        <w:rPr>
          <w:rFonts w:ascii="Arial" w:hAnsi="Arial" w:cs="Arial"/>
          <w:sz w:val="22"/>
          <w:szCs w:val="22"/>
        </w:rPr>
        <w:t xml:space="preserve">. </w:t>
      </w:r>
      <w:r w:rsidR="006F2474" w:rsidRPr="006F2474">
        <w:rPr>
          <w:rFonts w:ascii="Arial" w:hAnsi="Arial" w:cs="Arial"/>
          <w:sz w:val="22"/>
          <w:szCs w:val="22"/>
        </w:rPr>
        <w:t xml:space="preserve">It </w:t>
      </w:r>
      <w:r w:rsidR="00270029" w:rsidRPr="006F2474">
        <w:rPr>
          <w:rFonts w:ascii="Arial" w:hAnsi="Arial" w:cs="Arial"/>
          <w:sz w:val="22"/>
          <w:szCs w:val="22"/>
        </w:rPr>
        <w:t xml:space="preserve">will also enable </w:t>
      </w:r>
      <w:r w:rsidR="006F2474" w:rsidRPr="006F2474">
        <w:rPr>
          <w:rFonts w:ascii="Arial" w:hAnsi="Arial" w:cs="Arial"/>
          <w:sz w:val="22"/>
          <w:szCs w:val="22"/>
        </w:rPr>
        <w:t xml:space="preserve">students </w:t>
      </w:r>
      <w:r w:rsidR="00270029" w:rsidRPr="006F2474">
        <w:rPr>
          <w:rFonts w:ascii="Arial" w:hAnsi="Arial" w:cs="Arial"/>
          <w:sz w:val="22"/>
          <w:szCs w:val="22"/>
        </w:rPr>
        <w:t xml:space="preserve">to experience the full cycle of design, manufacture and testing of </w:t>
      </w:r>
      <w:r w:rsidR="006F2474" w:rsidRPr="006F2474">
        <w:rPr>
          <w:rFonts w:ascii="Arial" w:hAnsi="Arial" w:cs="Arial"/>
          <w:sz w:val="22"/>
          <w:szCs w:val="22"/>
        </w:rPr>
        <w:t>microsystems and modules</w:t>
      </w:r>
      <w:r w:rsidR="00270029" w:rsidRPr="006F2474">
        <w:rPr>
          <w:rFonts w:ascii="Arial" w:hAnsi="Arial" w:cs="Arial"/>
          <w:sz w:val="22"/>
          <w:szCs w:val="22"/>
        </w:rPr>
        <w:t>.</w:t>
      </w:r>
      <w:r w:rsidR="006F2474" w:rsidRPr="006F2474">
        <w:rPr>
          <w:rFonts w:ascii="Arial" w:hAnsi="Arial" w:cs="Arial"/>
          <w:sz w:val="22"/>
          <w:szCs w:val="22"/>
        </w:rPr>
        <w:t xml:space="preserve"> Additionally, s</w:t>
      </w:r>
      <w:r w:rsidR="00270029" w:rsidRPr="006F2474">
        <w:rPr>
          <w:rFonts w:ascii="Arial" w:hAnsi="Arial" w:cs="Arial"/>
          <w:sz w:val="22"/>
          <w:szCs w:val="22"/>
        </w:rPr>
        <w:t xml:space="preserve">tudents will execute a </w:t>
      </w:r>
      <w:r w:rsidR="006F2474" w:rsidRPr="006F2474">
        <w:rPr>
          <w:rFonts w:ascii="Arial" w:hAnsi="Arial" w:cs="Arial"/>
          <w:sz w:val="22"/>
          <w:szCs w:val="22"/>
        </w:rPr>
        <w:t xml:space="preserve">practical </w:t>
      </w:r>
      <w:r w:rsidR="00270029" w:rsidRPr="006F2474">
        <w:rPr>
          <w:rFonts w:ascii="Arial" w:hAnsi="Arial" w:cs="Arial"/>
          <w:sz w:val="22"/>
          <w:szCs w:val="22"/>
        </w:rPr>
        <w:t>project</w:t>
      </w:r>
      <w:r w:rsidR="006F2474" w:rsidRPr="006F2474">
        <w:rPr>
          <w:rFonts w:ascii="Arial" w:hAnsi="Arial" w:cs="Arial"/>
          <w:sz w:val="22"/>
          <w:szCs w:val="22"/>
        </w:rPr>
        <w:t>,</w:t>
      </w:r>
      <w:r w:rsidR="00270029" w:rsidRPr="006F2474">
        <w:rPr>
          <w:rFonts w:ascii="Arial" w:hAnsi="Arial" w:cs="Arial"/>
          <w:sz w:val="22"/>
          <w:szCs w:val="22"/>
        </w:rPr>
        <w:t xml:space="preserve"> </w:t>
      </w:r>
      <w:r w:rsidR="006F2474" w:rsidRPr="006F2474">
        <w:rPr>
          <w:rFonts w:ascii="Arial" w:hAnsi="Arial" w:cs="Arial"/>
          <w:sz w:val="22"/>
          <w:szCs w:val="22"/>
        </w:rPr>
        <w:t>w</w:t>
      </w:r>
      <w:r w:rsidR="00270029" w:rsidRPr="006F2474">
        <w:rPr>
          <w:rFonts w:ascii="Arial" w:hAnsi="Arial" w:cs="Arial"/>
          <w:sz w:val="22"/>
          <w:szCs w:val="22"/>
        </w:rPr>
        <w:t xml:space="preserve">hile obtaining feedback from industry concerning </w:t>
      </w:r>
      <w:r w:rsidR="00E22A92">
        <w:rPr>
          <w:rFonts w:ascii="Arial" w:hAnsi="Arial" w:cs="Arial"/>
          <w:sz w:val="22"/>
          <w:szCs w:val="22"/>
        </w:rPr>
        <w:t xml:space="preserve">the </w:t>
      </w:r>
      <w:r w:rsidR="00E22A92">
        <w:rPr>
          <w:rFonts w:ascii="Arial" w:hAnsi="Arial" w:cs="Arial"/>
          <w:sz w:val="22"/>
          <w:szCs w:val="22"/>
        </w:rPr>
        <w:t>introduction in production</w:t>
      </w:r>
      <w:r w:rsidR="00270029" w:rsidRPr="006F2474">
        <w:rPr>
          <w:rFonts w:ascii="Arial" w:hAnsi="Arial" w:cs="Arial"/>
          <w:sz w:val="22"/>
          <w:szCs w:val="22"/>
        </w:rPr>
        <w:t>.</w:t>
      </w:r>
      <w:r w:rsidR="006F2474" w:rsidRPr="006F2474">
        <w:rPr>
          <w:rFonts w:ascii="Arial" w:hAnsi="Arial" w:cs="Arial"/>
          <w:sz w:val="22"/>
          <w:szCs w:val="22"/>
        </w:rPr>
        <w:t xml:space="preserve"> Finally, a</w:t>
      </w:r>
      <w:r w:rsidR="006F6004" w:rsidRPr="006F2474">
        <w:rPr>
          <w:rFonts w:ascii="Arial" w:hAnsi="Arial" w:cs="Arial"/>
          <w:sz w:val="22"/>
          <w:szCs w:val="22"/>
        </w:rPr>
        <w:t>ttendees will have a unique opportunity to obtain first-hand information on design issues that impact both manufacturability</w:t>
      </w:r>
      <w:r w:rsidR="006F2474">
        <w:rPr>
          <w:rFonts w:ascii="Arial" w:hAnsi="Arial" w:cs="Arial"/>
          <w:sz w:val="22"/>
          <w:szCs w:val="22"/>
        </w:rPr>
        <w:t xml:space="preserve"> and testability</w:t>
      </w:r>
      <w:r w:rsidR="006F6004" w:rsidRPr="006F2474">
        <w:rPr>
          <w:rFonts w:ascii="Arial" w:hAnsi="Arial" w:cs="Arial"/>
          <w:sz w:val="22"/>
          <w:szCs w:val="22"/>
        </w:rPr>
        <w:t>.</w:t>
      </w:r>
    </w:p>
    <w:p w:rsidR="006F6004" w:rsidRPr="006F2474" w:rsidRDefault="006F6004" w:rsidP="006F24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21498" w:rsidRPr="00B61F60" w:rsidRDefault="00B21498" w:rsidP="00B21498">
      <w:pPr>
        <w:pStyle w:val="Heading2"/>
        <w:rPr>
          <w:lang w:val="en-US"/>
        </w:rPr>
      </w:pPr>
      <w:r w:rsidRPr="00FD5439">
        <w:t>Content</w:t>
      </w:r>
    </w:p>
    <w:p w:rsidR="00B21498" w:rsidRPr="0040052B" w:rsidRDefault="0040052B" w:rsidP="004005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Basics</w:t>
      </w:r>
      <w:r w:rsidR="00B61F60" w:rsidRPr="004005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of</w:t>
      </w:r>
      <w:r w:rsidR="00B61F60" w:rsidRPr="0040052B">
        <w:rPr>
          <w:rFonts w:ascii="Arial" w:hAnsi="Arial" w:cs="Arial"/>
          <w:sz w:val="22"/>
          <w:szCs w:val="22"/>
          <w:lang w:val="en-US"/>
        </w:rPr>
        <w:t xml:space="preserve"> </w:t>
      </w:r>
      <w:r w:rsidR="004C2048" w:rsidRPr="0040052B">
        <w:rPr>
          <w:rFonts w:ascii="Arial" w:hAnsi="Arial" w:cs="Arial"/>
          <w:sz w:val="22"/>
          <w:szCs w:val="22"/>
        </w:rPr>
        <w:t>Electronic Design Automation</w:t>
      </w:r>
      <w:r>
        <w:rPr>
          <w:rFonts w:ascii="Arial" w:hAnsi="Arial" w:cs="Arial"/>
          <w:sz w:val="22"/>
          <w:szCs w:val="22"/>
          <w:lang w:val="en-US"/>
        </w:rPr>
        <w:t xml:space="preserve"> (EDA)</w:t>
      </w:r>
      <w:r w:rsidR="004C2048" w:rsidRPr="0040052B">
        <w:rPr>
          <w:rFonts w:ascii="Arial" w:hAnsi="Arial" w:cs="Arial"/>
          <w:sz w:val="22"/>
          <w:szCs w:val="22"/>
          <w:lang w:val="en-US"/>
        </w:rPr>
        <w:t>,</w:t>
      </w:r>
      <w:r w:rsidR="004C2048" w:rsidRPr="0040052B">
        <w:rPr>
          <w:rFonts w:ascii="Arial" w:hAnsi="Arial" w:cs="Arial"/>
          <w:sz w:val="22"/>
          <w:szCs w:val="22"/>
        </w:rPr>
        <w:t xml:space="preserve"> manufacturing</w:t>
      </w:r>
      <w:r w:rsidR="004C2048" w:rsidRPr="0040052B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40052B">
        <w:rPr>
          <w:rFonts w:ascii="Arial" w:hAnsi="Arial" w:cs="Arial"/>
          <w:sz w:val="22"/>
          <w:szCs w:val="22"/>
        </w:rPr>
        <w:t>Design for Manufacturing</w:t>
      </w:r>
      <w:r>
        <w:rPr>
          <w:rFonts w:ascii="Arial" w:hAnsi="Arial" w:cs="Arial"/>
          <w:sz w:val="22"/>
          <w:szCs w:val="22"/>
          <w:lang w:val="en-US"/>
        </w:rPr>
        <w:t xml:space="preserve"> (DFM)</w:t>
      </w:r>
    </w:p>
    <w:p w:rsidR="001A3DA1" w:rsidRPr="0040052B" w:rsidRDefault="0040052B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1.1 </w:t>
      </w:r>
      <w:r w:rsidR="001A3DA1" w:rsidRPr="0040052B">
        <w:rPr>
          <w:rFonts w:ascii="Arial" w:hAnsi="Arial" w:cs="Arial"/>
          <w:color w:val="auto"/>
          <w:sz w:val="22"/>
          <w:szCs w:val="22"/>
        </w:rPr>
        <w:t xml:space="preserve">Intro to </w:t>
      </w:r>
      <w:r>
        <w:rPr>
          <w:rFonts w:ascii="Arial" w:hAnsi="Arial" w:cs="Arial"/>
          <w:color w:val="auto"/>
          <w:sz w:val="22"/>
          <w:szCs w:val="22"/>
        </w:rPr>
        <w:t>EDA and DFM</w:t>
      </w:r>
      <w:r w:rsidR="001A3DA1" w:rsidRPr="0040052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A3DA1" w:rsidRPr="0040052B" w:rsidRDefault="0040052B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1.2 International</w:t>
      </w:r>
      <w:r w:rsidR="001A3DA1" w:rsidRPr="0040052B">
        <w:rPr>
          <w:rFonts w:ascii="Arial" w:hAnsi="Arial" w:cs="Arial"/>
          <w:color w:val="auto"/>
          <w:sz w:val="22"/>
          <w:szCs w:val="22"/>
        </w:rPr>
        <w:t xml:space="preserve"> standards use</w:t>
      </w:r>
      <w:r>
        <w:rPr>
          <w:rFonts w:ascii="Arial" w:hAnsi="Arial" w:cs="Arial"/>
          <w:color w:val="auto"/>
          <w:sz w:val="22"/>
          <w:szCs w:val="22"/>
        </w:rPr>
        <w:t>d in industry</w:t>
      </w:r>
      <w:r w:rsidR="001A3DA1" w:rsidRPr="0040052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A3DA1" w:rsidRPr="0040052B" w:rsidRDefault="0040052B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1.3 Overview of DFM issues and problems</w:t>
      </w:r>
    </w:p>
    <w:p w:rsidR="00F11BE2" w:rsidRPr="0040052B" w:rsidRDefault="00B61F60" w:rsidP="004005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0052B">
        <w:rPr>
          <w:rStyle w:val="FontStyle41"/>
          <w:rFonts w:ascii="Arial" w:hAnsi="Arial" w:cs="Arial"/>
          <w:sz w:val="22"/>
          <w:szCs w:val="22"/>
        </w:rPr>
        <w:t>Modelling, simulation and design of interconnection structures</w:t>
      </w:r>
      <w:r w:rsidR="004C2048" w:rsidRPr="0040052B">
        <w:rPr>
          <w:rStyle w:val="FontStyle41"/>
          <w:rFonts w:ascii="Arial" w:hAnsi="Arial" w:cs="Arial"/>
          <w:sz w:val="22"/>
          <w:szCs w:val="22"/>
          <w:lang w:val="en-US"/>
        </w:rPr>
        <w:t xml:space="preserve"> </w:t>
      </w:r>
      <w:r w:rsidR="004C2048" w:rsidRPr="0040052B">
        <w:rPr>
          <w:rFonts w:ascii="Arial" w:hAnsi="Arial" w:cs="Arial"/>
          <w:sz w:val="22"/>
          <w:szCs w:val="22"/>
          <w:lang w:val="en-US"/>
        </w:rPr>
        <w:t>for</w:t>
      </w:r>
      <w:r w:rsidR="004C2048" w:rsidRPr="0040052B">
        <w:rPr>
          <w:rFonts w:ascii="Arial" w:hAnsi="Arial" w:cs="Arial"/>
          <w:sz w:val="22"/>
          <w:szCs w:val="22"/>
        </w:rPr>
        <w:t xml:space="preserve"> microsystems and modules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2.1 Introduction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2.2 Meshing and cells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40052B">
        <w:rPr>
          <w:rFonts w:ascii="Arial" w:hAnsi="Arial" w:cs="Arial"/>
          <w:color w:val="auto"/>
          <w:sz w:val="22"/>
          <w:szCs w:val="22"/>
        </w:rPr>
        <w:t>2.3 Layer stack-up and thickness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2.4</w:t>
      </w:r>
      <w:r w:rsidR="006B72F6">
        <w:rPr>
          <w:rFonts w:ascii="Arial" w:hAnsi="Arial" w:cs="Arial"/>
          <w:sz w:val="22"/>
          <w:szCs w:val="22"/>
        </w:rPr>
        <w:t xml:space="preserve"> </w:t>
      </w:r>
      <w:r w:rsidRPr="0040052B">
        <w:rPr>
          <w:rFonts w:ascii="Arial" w:hAnsi="Arial" w:cs="Arial"/>
          <w:sz w:val="22"/>
          <w:szCs w:val="22"/>
        </w:rPr>
        <w:t>Practical modelling and simulation of microsystems interconnection structures</w:t>
      </w:r>
      <w:r w:rsidR="006B72F6">
        <w:rPr>
          <w:rFonts w:ascii="Arial" w:hAnsi="Arial" w:cs="Arial"/>
          <w:sz w:val="22"/>
          <w:szCs w:val="22"/>
        </w:rPr>
        <w:t>/</w:t>
      </w:r>
      <w:r w:rsidRPr="0040052B">
        <w:rPr>
          <w:rFonts w:ascii="Arial" w:hAnsi="Arial" w:cs="Arial"/>
          <w:sz w:val="22"/>
          <w:szCs w:val="22"/>
        </w:rPr>
        <w:t>elements</w:t>
      </w:r>
    </w:p>
    <w:p w:rsidR="00B61F60" w:rsidRPr="0040052B" w:rsidRDefault="004C2048" w:rsidP="0040052B">
      <w:pPr>
        <w:numPr>
          <w:ilvl w:val="0"/>
          <w:numId w:val="2"/>
        </w:numPr>
        <w:jc w:val="both"/>
        <w:rPr>
          <w:rStyle w:val="FontStyle41"/>
          <w:rFonts w:ascii="Arial" w:hAnsi="Arial" w:cs="Arial"/>
          <w:sz w:val="22"/>
          <w:szCs w:val="22"/>
        </w:rPr>
      </w:pPr>
      <w:r w:rsidRPr="0040052B">
        <w:rPr>
          <w:rStyle w:val="FontStyle41"/>
          <w:rFonts w:ascii="Arial" w:hAnsi="Arial" w:cs="Arial"/>
          <w:sz w:val="22"/>
          <w:szCs w:val="22"/>
          <w:lang w:val="en-US"/>
        </w:rPr>
        <w:t>Computer Aided Design</w:t>
      </w:r>
      <w:r w:rsidR="00B61F60" w:rsidRPr="0040052B">
        <w:rPr>
          <w:rStyle w:val="FontStyle41"/>
          <w:rFonts w:ascii="Arial" w:hAnsi="Arial" w:cs="Arial"/>
          <w:sz w:val="22"/>
          <w:szCs w:val="22"/>
        </w:rPr>
        <w:t xml:space="preserve"> of microsystems structures and elements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3.1 Introduction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3.2 Software tools for CAD and DFM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3.3 Beam design</w:t>
      </w:r>
    </w:p>
    <w:p w:rsidR="00F11BE2" w:rsidRPr="0040052B" w:rsidRDefault="00F11BE2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 xml:space="preserve">3.4 </w:t>
      </w:r>
      <w:r w:rsidR="008605EB">
        <w:rPr>
          <w:rFonts w:ascii="Arial" w:hAnsi="Arial" w:cs="Arial"/>
          <w:sz w:val="22"/>
          <w:szCs w:val="22"/>
        </w:rPr>
        <w:t>Mirror d</w:t>
      </w:r>
      <w:r w:rsidRPr="0040052B">
        <w:rPr>
          <w:rFonts w:ascii="Arial" w:hAnsi="Arial" w:cs="Arial"/>
          <w:sz w:val="22"/>
          <w:szCs w:val="22"/>
        </w:rPr>
        <w:t>esign</w:t>
      </w:r>
    </w:p>
    <w:p w:rsidR="00F11BE2" w:rsidRPr="0040052B" w:rsidRDefault="00F11BE2" w:rsidP="0040052B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3.4.1 Simple mirror design</w:t>
      </w:r>
    </w:p>
    <w:p w:rsidR="00F11BE2" w:rsidRPr="0040052B" w:rsidRDefault="00F11BE2" w:rsidP="0040052B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 xml:space="preserve">3.4.2 </w:t>
      </w:r>
      <w:proofErr w:type="gramStart"/>
      <w:r w:rsidRPr="0040052B">
        <w:rPr>
          <w:rFonts w:ascii="Arial" w:hAnsi="Arial" w:cs="Arial"/>
          <w:sz w:val="22"/>
          <w:szCs w:val="22"/>
        </w:rPr>
        <w:t>Four-</w:t>
      </w:r>
      <w:proofErr w:type="gramEnd"/>
      <w:r w:rsidR="008605EB">
        <w:rPr>
          <w:rFonts w:ascii="Arial" w:hAnsi="Arial" w:cs="Arial"/>
          <w:sz w:val="22"/>
          <w:szCs w:val="22"/>
        </w:rPr>
        <w:t>l</w:t>
      </w:r>
      <w:r w:rsidRPr="0040052B">
        <w:rPr>
          <w:rFonts w:ascii="Arial" w:hAnsi="Arial" w:cs="Arial"/>
          <w:sz w:val="22"/>
          <w:szCs w:val="22"/>
        </w:rPr>
        <w:t>ayer</w:t>
      </w:r>
      <w:bookmarkStart w:id="0" w:name="_GoBack"/>
      <w:bookmarkEnd w:id="0"/>
      <w:r w:rsidRPr="0040052B">
        <w:rPr>
          <w:rFonts w:ascii="Arial" w:hAnsi="Arial" w:cs="Arial"/>
          <w:sz w:val="22"/>
          <w:szCs w:val="22"/>
        </w:rPr>
        <w:t xml:space="preserve"> </w:t>
      </w:r>
      <w:r w:rsidR="008605EB">
        <w:rPr>
          <w:rFonts w:ascii="Arial" w:hAnsi="Arial" w:cs="Arial"/>
          <w:sz w:val="22"/>
          <w:szCs w:val="22"/>
        </w:rPr>
        <w:t>o</w:t>
      </w:r>
      <w:r w:rsidRPr="0040052B">
        <w:rPr>
          <w:rFonts w:ascii="Arial" w:hAnsi="Arial" w:cs="Arial"/>
          <w:sz w:val="22"/>
          <w:szCs w:val="22"/>
        </w:rPr>
        <w:t xml:space="preserve">ptical </w:t>
      </w:r>
      <w:r w:rsidR="008605EB">
        <w:rPr>
          <w:rFonts w:ascii="Arial" w:hAnsi="Arial" w:cs="Arial"/>
          <w:sz w:val="22"/>
          <w:szCs w:val="22"/>
        </w:rPr>
        <w:t>m</w:t>
      </w:r>
      <w:r w:rsidRPr="0040052B">
        <w:rPr>
          <w:rFonts w:ascii="Arial" w:hAnsi="Arial" w:cs="Arial"/>
          <w:sz w:val="22"/>
          <w:szCs w:val="22"/>
        </w:rPr>
        <w:t>irror</w:t>
      </w:r>
    </w:p>
    <w:p w:rsidR="00F11BE2" w:rsidRPr="0040052B" w:rsidRDefault="00F11BE2" w:rsidP="0040052B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3.4.3 Thermally-</w:t>
      </w:r>
      <w:r w:rsidR="008605EB">
        <w:rPr>
          <w:rFonts w:ascii="Arial" w:hAnsi="Arial" w:cs="Arial"/>
          <w:sz w:val="22"/>
          <w:szCs w:val="22"/>
        </w:rPr>
        <w:t>a</w:t>
      </w:r>
      <w:r w:rsidRPr="0040052B">
        <w:rPr>
          <w:rFonts w:ascii="Arial" w:hAnsi="Arial" w:cs="Arial"/>
          <w:sz w:val="22"/>
          <w:szCs w:val="22"/>
        </w:rPr>
        <w:t xml:space="preserve">ctuated </w:t>
      </w:r>
      <w:r w:rsidR="008605EB">
        <w:rPr>
          <w:rFonts w:ascii="Arial" w:hAnsi="Arial" w:cs="Arial"/>
          <w:sz w:val="22"/>
          <w:szCs w:val="22"/>
        </w:rPr>
        <w:t>p</w:t>
      </w:r>
      <w:r w:rsidRPr="0040052B">
        <w:rPr>
          <w:rFonts w:ascii="Arial" w:hAnsi="Arial" w:cs="Arial"/>
          <w:sz w:val="22"/>
          <w:szCs w:val="22"/>
        </w:rPr>
        <w:t>op-</w:t>
      </w:r>
      <w:r w:rsidR="008605EB">
        <w:rPr>
          <w:rFonts w:ascii="Arial" w:hAnsi="Arial" w:cs="Arial"/>
          <w:sz w:val="22"/>
          <w:szCs w:val="22"/>
        </w:rPr>
        <w:t>u</w:t>
      </w:r>
      <w:r w:rsidRPr="0040052B">
        <w:rPr>
          <w:rFonts w:ascii="Arial" w:hAnsi="Arial" w:cs="Arial"/>
          <w:sz w:val="22"/>
          <w:szCs w:val="22"/>
        </w:rPr>
        <w:t xml:space="preserve">p </w:t>
      </w:r>
      <w:r w:rsidR="008605EB">
        <w:rPr>
          <w:rFonts w:ascii="Arial" w:hAnsi="Arial" w:cs="Arial"/>
          <w:sz w:val="22"/>
          <w:szCs w:val="22"/>
        </w:rPr>
        <w:t>m</w:t>
      </w:r>
      <w:r w:rsidRPr="0040052B">
        <w:rPr>
          <w:rFonts w:ascii="Arial" w:hAnsi="Arial" w:cs="Arial"/>
          <w:sz w:val="22"/>
          <w:szCs w:val="22"/>
        </w:rPr>
        <w:t>irror</w:t>
      </w:r>
    </w:p>
    <w:p w:rsidR="00B21498" w:rsidRPr="0040052B" w:rsidRDefault="00B21498" w:rsidP="004005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 xml:space="preserve">Design </w:t>
      </w:r>
      <w:r w:rsidR="001A3DA1" w:rsidRPr="0040052B">
        <w:rPr>
          <w:rFonts w:ascii="Arial" w:hAnsi="Arial" w:cs="Arial"/>
          <w:sz w:val="22"/>
          <w:szCs w:val="22"/>
          <w:lang w:val="en-US"/>
        </w:rPr>
        <w:t xml:space="preserve">rules </w:t>
      </w:r>
      <w:r w:rsidR="001A3DA1" w:rsidRPr="0040052B">
        <w:rPr>
          <w:rFonts w:ascii="Arial" w:hAnsi="Arial" w:cs="Arial"/>
          <w:sz w:val="22"/>
          <w:szCs w:val="22"/>
          <w:lang w:val="en-US"/>
        </w:rPr>
        <w:t xml:space="preserve">and </w:t>
      </w:r>
      <w:r w:rsidR="001A3DA1" w:rsidRPr="0040052B">
        <w:rPr>
          <w:rFonts w:ascii="Arial" w:hAnsi="Arial" w:cs="Arial"/>
          <w:sz w:val="22"/>
          <w:szCs w:val="22"/>
        </w:rPr>
        <w:t xml:space="preserve">guidelines </w:t>
      </w:r>
      <w:r w:rsidRPr="0040052B">
        <w:rPr>
          <w:rFonts w:ascii="Arial" w:hAnsi="Arial" w:cs="Arial"/>
          <w:sz w:val="22"/>
          <w:szCs w:val="22"/>
        </w:rPr>
        <w:t xml:space="preserve">for </w:t>
      </w:r>
      <w:r w:rsidR="00B61F60" w:rsidRPr="0040052B">
        <w:rPr>
          <w:rFonts w:ascii="Arial" w:hAnsi="Arial" w:cs="Arial"/>
          <w:sz w:val="22"/>
          <w:szCs w:val="22"/>
          <w:lang w:val="en-US"/>
        </w:rPr>
        <w:t>DFM</w:t>
      </w:r>
    </w:p>
    <w:p w:rsidR="001A3DA1" w:rsidRPr="0040052B" w:rsidRDefault="001A3DA1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4.1 DFM rules</w:t>
      </w:r>
      <w:r w:rsidR="008605EB">
        <w:rPr>
          <w:rFonts w:ascii="Arial" w:hAnsi="Arial" w:cs="Arial"/>
          <w:sz w:val="22"/>
          <w:szCs w:val="22"/>
        </w:rPr>
        <w:t xml:space="preserve"> and </w:t>
      </w:r>
      <w:r w:rsidR="008605EB" w:rsidRPr="0040052B">
        <w:rPr>
          <w:rFonts w:ascii="Arial" w:hAnsi="Arial" w:cs="Arial"/>
          <w:sz w:val="22"/>
          <w:szCs w:val="22"/>
        </w:rPr>
        <w:t>guidelines</w:t>
      </w:r>
    </w:p>
    <w:p w:rsidR="001A3DA1" w:rsidRPr="0040052B" w:rsidRDefault="001A3DA1" w:rsidP="0040052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</w:rPr>
        <w:t>4.</w:t>
      </w:r>
      <w:r w:rsidR="008605EB">
        <w:rPr>
          <w:rFonts w:ascii="Arial" w:hAnsi="Arial" w:cs="Arial"/>
          <w:sz w:val="22"/>
          <w:szCs w:val="22"/>
        </w:rPr>
        <w:t>2</w:t>
      </w:r>
      <w:r w:rsidRPr="0040052B">
        <w:rPr>
          <w:rFonts w:ascii="Arial" w:hAnsi="Arial" w:cs="Arial"/>
          <w:sz w:val="22"/>
          <w:szCs w:val="22"/>
        </w:rPr>
        <w:t xml:space="preserve"> D</w:t>
      </w:r>
      <w:r w:rsidR="008605EB">
        <w:rPr>
          <w:rFonts w:ascii="Arial" w:hAnsi="Arial" w:cs="Arial"/>
          <w:sz w:val="22"/>
          <w:szCs w:val="22"/>
        </w:rPr>
        <w:t>F</w:t>
      </w:r>
      <w:r w:rsidRPr="0040052B">
        <w:rPr>
          <w:rFonts w:ascii="Arial" w:hAnsi="Arial" w:cs="Arial"/>
          <w:sz w:val="22"/>
          <w:szCs w:val="22"/>
        </w:rPr>
        <w:t>M e</w:t>
      </w:r>
      <w:r w:rsidRPr="0040052B">
        <w:rPr>
          <w:rFonts w:ascii="Arial" w:hAnsi="Arial" w:cs="Arial"/>
          <w:sz w:val="22"/>
          <w:szCs w:val="22"/>
        </w:rPr>
        <w:t xml:space="preserve">xamples </w:t>
      </w:r>
      <w:r w:rsidRPr="0040052B">
        <w:rPr>
          <w:rFonts w:ascii="Arial" w:hAnsi="Arial" w:cs="Arial"/>
          <w:sz w:val="22"/>
          <w:szCs w:val="22"/>
        </w:rPr>
        <w:t>from industry</w:t>
      </w:r>
    </w:p>
    <w:p w:rsidR="00B21498" w:rsidRPr="0040052B" w:rsidRDefault="00B61F60" w:rsidP="004005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0052B">
        <w:rPr>
          <w:rFonts w:ascii="Arial" w:hAnsi="Arial" w:cs="Arial"/>
          <w:sz w:val="22"/>
          <w:szCs w:val="22"/>
          <w:lang w:val="en-US"/>
        </w:rPr>
        <w:t>New trends in microsystems design for manufacturing</w:t>
      </w:r>
    </w:p>
    <w:p w:rsidR="001A3DA1" w:rsidRPr="008605EB" w:rsidRDefault="001A3DA1" w:rsidP="008605E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8605EB">
        <w:rPr>
          <w:rFonts w:ascii="Arial" w:hAnsi="Arial" w:cs="Arial"/>
          <w:sz w:val="22"/>
          <w:szCs w:val="22"/>
        </w:rPr>
        <w:t>5.1 The present and the future of DFM</w:t>
      </w:r>
    </w:p>
    <w:p w:rsidR="001A3DA1" w:rsidRPr="008605EB" w:rsidRDefault="001A3DA1" w:rsidP="008605EB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8605EB">
        <w:rPr>
          <w:rFonts w:ascii="Arial" w:hAnsi="Arial" w:cs="Arial"/>
          <w:sz w:val="22"/>
          <w:szCs w:val="22"/>
        </w:rPr>
        <w:t xml:space="preserve">5.2 </w:t>
      </w:r>
      <w:r w:rsidRPr="008605EB">
        <w:rPr>
          <w:rFonts w:ascii="Arial" w:hAnsi="Arial" w:cs="Arial"/>
          <w:sz w:val="22"/>
          <w:szCs w:val="22"/>
        </w:rPr>
        <w:t>New trends</w:t>
      </w:r>
      <w:r w:rsidRPr="008605EB">
        <w:rPr>
          <w:rFonts w:ascii="Arial" w:hAnsi="Arial" w:cs="Arial"/>
          <w:sz w:val="22"/>
          <w:szCs w:val="22"/>
        </w:rPr>
        <w:t xml:space="preserve"> </w:t>
      </w:r>
      <w:r w:rsidR="008605EB" w:rsidRPr="0040052B">
        <w:rPr>
          <w:rFonts w:ascii="Arial" w:hAnsi="Arial" w:cs="Arial"/>
          <w:color w:val="auto"/>
          <w:sz w:val="22"/>
          <w:szCs w:val="22"/>
        </w:rPr>
        <w:t>in microsystems design</w:t>
      </w:r>
    </w:p>
    <w:p w:rsidR="00B21498" w:rsidRDefault="00B21498" w:rsidP="00B21498">
      <w:pPr>
        <w:rPr>
          <w:b/>
          <w:bCs/>
          <w:i/>
          <w:iCs/>
        </w:rPr>
      </w:pPr>
    </w:p>
    <w:p w:rsidR="00B21498" w:rsidRPr="00C30169" w:rsidRDefault="00B21498" w:rsidP="00B21498">
      <w:pPr>
        <w:pStyle w:val="Heading2"/>
        <w:rPr>
          <w:rStyle w:val="Emphasis"/>
          <w:i/>
          <w:iCs/>
        </w:rPr>
      </w:pPr>
      <w:r w:rsidRPr="00C30169">
        <w:rPr>
          <w:rStyle w:val="Emphasis"/>
          <w:i/>
          <w:iCs/>
        </w:rPr>
        <w:lastRenderedPageBreak/>
        <w:t>Teaching methods</w:t>
      </w:r>
    </w:p>
    <w:p w:rsidR="00B21498" w:rsidRPr="00C30169" w:rsidRDefault="00B21498" w:rsidP="00D85C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0169">
        <w:rPr>
          <w:rFonts w:ascii="Arial" w:hAnsi="Arial" w:cs="Arial"/>
          <w:sz w:val="22"/>
          <w:szCs w:val="22"/>
        </w:rPr>
        <w:t xml:space="preserve">The theoretical part of the course is presented with PowerPoint slides, </w:t>
      </w:r>
      <w:r w:rsidR="004C2048">
        <w:rPr>
          <w:rFonts w:ascii="Arial" w:hAnsi="Arial" w:cs="Arial"/>
          <w:sz w:val="22"/>
          <w:szCs w:val="22"/>
        </w:rPr>
        <w:t>practical</w:t>
      </w:r>
      <w:r w:rsidRPr="00C30169">
        <w:rPr>
          <w:rFonts w:ascii="Arial" w:hAnsi="Arial" w:cs="Arial"/>
          <w:sz w:val="22"/>
          <w:szCs w:val="22"/>
        </w:rPr>
        <w:t xml:space="preserve"> </w:t>
      </w:r>
      <w:r w:rsidR="004C2048">
        <w:rPr>
          <w:rFonts w:ascii="Arial" w:hAnsi="Arial" w:cs="Arial"/>
          <w:sz w:val="22"/>
          <w:szCs w:val="22"/>
        </w:rPr>
        <w:t>examples/projects</w:t>
      </w:r>
      <w:r w:rsidRPr="00C30169">
        <w:rPr>
          <w:rFonts w:ascii="Arial" w:hAnsi="Arial" w:cs="Arial"/>
          <w:sz w:val="22"/>
          <w:szCs w:val="22"/>
        </w:rPr>
        <w:t xml:space="preserve"> and problem-based learning. </w:t>
      </w:r>
      <w:r w:rsidR="00D85C53">
        <w:rPr>
          <w:rFonts w:ascii="Arial" w:hAnsi="Arial" w:cs="Arial"/>
          <w:sz w:val="22"/>
          <w:szCs w:val="22"/>
        </w:rPr>
        <w:t>Based on</w:t>
      </w:r>
      <w:r w:rsidRPr="00C30169">
        <w:rPr>
          <w:rFonts w:ascii="Arial" w:hAnsi="Arial" w:cs="Arial"/>
          <w:sz w:val="22"/>
          <w:szCs w:val="22"/>
        </w:rPr>
        <w:t xml:space="preserve"> the</w:t>
      </w:r>
      <w:r w:rsidR="00D85C53">
        <w:rPr>
          <w:rFonts w:ascii="Arial" w:hAnsi="Arial" w:cs="Arial"/>
          <w:sz w:val="22"/>
          <w:szCs w:val="22"/>
        </w:rPr>
        <w:t xml:space="preserve"> MECA</w:t>
      </w:r>
      <w:r w:rsidRPr="00C30169">
        <w:rPr>
          <w:rFonts w:ascii="Arial" w:hAnsi="Arial" w:cs="Arial"/>
          <w:sz w:val="22"/>
          <w:szCs w:val="22"/>
        </w:rPr>
        <w:t xml:space="preserve"> Knowledge Alliance project, a Moodle learning environment in the form of HTML tutorials is also considered, in partnership with </w:t>
      </w:r>
      <w:r w:rsidR="00D85C53">
        <w:rPr>
          <w:rFonts w:ascii="Arial" w:hAnsi="Arial" w:cs="Arial"/>
          <w:sz w:val="22"/>
          <w:szCs w:val="22"/>
        </w:rPr>
        <w:t>Giga Electronic International</w:t>
      </w:r>
      <w:r w:rsidRPr="00C30169">
        <w:rPr>
          <w:rFonts w:ascii="Arial" w:hAnsi="Arial" w:cs="Arial"/>
          <w:sz w:val="22"/>
          <w:szCs w:val="22"/>
        </w:rPr>
        <w:t xml:space="preserve">, </w:t>
      </w:r>
      <w:r w:rsidR="00D85C53">
        <w:rPr>
          <w:rFonts w:ascii="Arial" w:hAnsi="Arial" w:cs="Arial"/>
          <w:sz w:val="22"/>
          <w:szCs w:val="22"/>
        </w:rPr>
        <w:t>Romania</w:t>
      </w:r>
      <w:r w:rsidRPr="00C30169">
        <w:rPr>
          <w:rFonts w:ascii="Arial" w:hAnsi="Arial" w:cs="Arial"/>
          <w:sz w:val="22"/>
          <w:szCs w:val="22"/>
        </w:rPr>
        <w:t>.</w:t>
      </w:r>
      <w:r w:rsidR="00D85C53">
        <w:rPr>
          <w:rFonts w:ascii="Arial" w:hAnsi="Arial" w:cs="Arial"/>
          <w:sz w:val="22"/>
          <w:szCs w:val="22"/>
        </w:rPr>
        <w:t xml:space="preserve"> </w:t>
      </w:r>
      <w:r w:rsidRPr="00C30169">
        <w:rPr>
          <w:rFonts w:ascii="Arial" w:hAnsi="Arial" w:cs="Arial"/>
          <w:sz w:val="22"/>
          <w:szCs w:val="22"/>
        </w:rPr>
        <w:t>The laboratory is based on interactive</w:t>
      </w:r>
      <w:r w:rsidR="00D85C53">
        <w:rPr>
          <w:rFonts w:ascii="Arial" w:hAnsi="Arial" w:cs="Arial"/>
          <w:sz w:val="22"/>
          <w:szCs w:val="22"/>
        </w:rPr>
        <w:t xml:space="preserve"> design and</w:t>
      </w:r>
      <w:r w:rsidRPr="00C30169">
        <w:rPr>
          <w:rFonts w:ascii="Arial" w:hAnsi="Arial" w:cs="Arial"/>
          <w:sz w:val="22"/>
          <w:szCs w:val="22"/>
        </w:rPr>
        <w:t xml:space="preserve"> simulation</w:t>
      </w:r>
      <w:r w:rsidR="00D85C53">
        <w:rPr>
          <w:rFonts w:ascii="Arial" w:hAnsi="Arial" w:cs="Arial"/>
          <w:sz w:val="22"/>
          <w:szCs w:val="22"/>
        </w:rPr>
        <w:t xml:space="preserve"> activities using the </w:t>
      </w:r>
      <w:proofErr w:type="spellStart"/>
      <w:proofErr w:type="gramStart"/>
      <w:r w:rsidR="00D85C53">
        <w:rPr>
          <w:rFonts w:ascii="Arial" w:hAnsi="Arial" w:cs="Arial"/>
          <w:sz w:val="22"/>
          <w:szCs w:val="22"/>
        </w:rPr>
        <w:t>Lite</w:t>
      </w:r>
      <w:proofErr w:type="spellEnd"/>
      <w:proofErr w:type="gramEnd"/>
      <w:r w:rsidR="00D85C53">
        <w:rPr>
          <w:rFonts w:ascii="Arial" w:hAnsi="Arial" w:cs="Arial"/>
          <w:sz w:val="22"/>
          <w:szCs w:val="22"/>
        </w:rPr>
        <w:t xml:space="preserve"> version of the Cadence/OrCAD 16.6-2015 design environment</w:t>
      </w:r>
      <w:r w:rsidR="008605EB">
        <w:rPr>
          <w:rFonts w:ascii="Arial" w:hAnsi="Arial" w:cs="Arial"/>
          <w:sz w:val="22"/>
          <w:szCs w:val="22"/>
        </w:rPr>
        <w:t xml:space="preserve"> and other various CAD-CAM tools</w:t>
      </w:r>
      <w:r w:rsidR="00D85C53">
        <w:rPr>
          <w:rFonts w:ascii="Arial" w:hAnsi="Arial" w:cs="Arial"/>
          <w:sz w:val="22"/>
          <w:szCs w:val="22"/>
        </w:rPr>
        <w:t xml:space="preserve">. Additionally, during the lab students solve practical </w:t>
      </w:r>
      <w:r w:rsidRPr="00C30169">
        <w:rPr>
          <w:rFonts w:ascii="Arial" w:hAnsi="Arial" w:cs="Arial"/>
          <w:sz w:val="22"/>
          <w:szCs w:val="22"/>
        </w:rPr>
        <w:t xml:space="preserve">problems </w:t>
      </w:r>
      <w:r w:rsidR="00D85C53">
        <w:rPr>
          <w:rFonts w:ascii="Arial" w:hAnsi="Arial" w:cs="Arial"/>
          <w:sz w:val="22"/>
          <w:szCs w:val="22"/>
        </w:rPr>
        <w:t xml:space="preserve">found in </w:t>
      </w:r>
      <w:r w:rsidR="00D85C53">
        <w:rPr>
          <w:rFonts w:ascii="Arial" w:hAnsi="Arial" w:cs="Arial"/>
          <w:sz w:val="22"/>
          <w:szCs w:val="22"/>
        </w:rPr>
        <w:t>various</w:t>
      </w:r>
      <w:r w:rsidR="00D85C53">
        <w:rPr>
          <w:rFonts w:ascii="Arial" w:hAnsi="Arial" w:cs="Arial"/>
          <w:sz w:val="22"/>
          <w:szCs w:val="22"/>
        </w:rPr>
        <w:t xml:space="preserve"> electronic projects</w:t>
      </w:r>
      <w:r w:rsidRPr="00C30169">
        <w:rPr>
          <w:rFonts w:ascii="Arial" w:hAnsi="Arial" w:cs="Arial"/>
          <w:sz w:val="22"/>
          <w:szCs w:val="22"/>
        </w:rPr>
        <w:t>, addressing</w:t>
      </w:r>
      <w:r w:rsidR="00D85C53">
        <w:rPr>
          <w:rFonts w:ascii="Arial" w:hAnsi="Arial" w:cs="Arial"/>
          <w:sz w:val="22"/>
          <w:szCs w:val="22"/>
        </w:rPr>
        <w:t xml:space="preserve"> the</w:t>
      </w:r>
      <w:r w:rsidRPr="00C30169">
        <w:rPr>
          <w:rFonts w:ascii="Arial" w:hAnsi="Arial" w:cs="Arial"/>
          <w:sz w:val="22"/>
          <w:szCs w:val="22"/>
        </w:rPr>
        <w:t xml:space="preserve"> </w:t>
      </w:r>
      <w:r w:rsidR="00D85C53">
        <w:rPr>
          <w:rFonts w:ascii="Arial" w:hAnsi="Arial" w:cs="Arial"/>
          <w:sz w:val="22"/>
          <w:szCs w:val="18"/>
        </w:rPr>
        <w:t>d</w:t>
      </w:r>
      <w:r w:rsidR="00D85C53" w:rsidRPr="00270029">
        <w:rPr>
          <w:rFonts w:ascii="Arial" w:hAnsi="Arial" w:cs="Arial"/>
          <w:sz w:val="22"/>
          <w:szCs w:val="18"/>
        </w:rPr>
        <w:t>esign</w:t>
      </w:r>
      <w:r w:rsidR="00D85C53">
        <w:rPr>
          <w:rFonts w:ascii="Arial" w:hAnsi="Arial" w:cs="Arial"/>
          <w:sz w:val="22"/>
          <w:szCs w:val="18"/>
        </w:rPr>
        <w:t xml:space="preserve"> </w:t>
      </w:r>
      <w:r w:rsidR="00D85C53" w:rsidRPr="00270029">
        <w:rPr>
          <w:rFonts w:ascii="Arial" w:hAnsi="Arial" w:cs="Arial"/>
          <w:sz w:val="22"/>
          <w:szCs w:val="18"/>
        </w:rPr>
        <w:t>for manufacturing of microsystems</w:t>
      </w:r>
      <w:r w:rsidR="00D85C53">
        <w:rPr>
          <w:rFonts w:ascii="Arial" w:hAnsi="Arial" w:cs="Arial"/>
          <w:sz w:val="22"/>
          <w:szCs w:val="18"/>
        </w:rPr>
        <w:t xml:space="preserve"> and modules</w:t>
      </w:r>
      <w:r w:rsidR="00D85C53" w:rsidRPr="00270029">
        <w:rPr>
          <w:rFonts w:ascii="Arial" w:hAnsi="Arial" w:cs="Arial"/>
          <w:sz w:val="22"/>
          <w:szCs w:val="18"/>
        </w:rPr>
        <w:t>.</w:t>
      </w:r>
    </w:p>
    <w:p w:rsidR="00B21498" w:rsidRPr="00FD5439" w:rsidRDefault="00B61F60" w:rsidP="00B21498">
      <w:pPr>
        <w:pStyle w:val="Heading2"/>
      </w:pPr>
      <w:r>
        <w:rPr>
          <w:lang w:val="en-US"/>
        </w:rPr>
        <w:t>Evaluation/</w:t>
      </w:r>
      <w:r w:rsidR="00B21498" w:rsidRPr="00FD5439">
        <w:t>Assessment</w:t>
      </w:r>
    </w:p>
    <w:p w:rsidR="001D5417" w:rsidRDefault="005A1CD2" w:rsidP="005A1C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A1CD2">
        <w:rPr>
          <w:rFonts w:ascii="Arial" w:hAnsi="Arial" w:cs="Arial"/>
          <w:sz w:val="22"/>
          <w:szCs w:val="22"/>
        </w:rPr>
        <w:t xml:space="preserve">The evaluation is based on </w:t>
      </w:r>
      <w:r w:rsidRPr="005A1CD2">
        <w:rPr>
          <w:rFonts w:ascii="Arial" w:hAnsi="Arial" w:cs="Arial"/>
          <w:sz w:val="22"/>
          <w:szCs w:val="22"/>
        </w:rPr>
        <w:t>the</w:t>
      </w:r>
      <w:r w:rsidRPr="005A1CD2">
        <w:rPr>
          <w:rFonts w:ascii="Arial" w:hAnsi="Arial" w:cs="Arial"/>
          <w:sz w:val="22"/>
          <w:szCs w:val="22"/>
        </w:rPr>
        <w:t xml:space="preserve"> examination of concepts acquired in the course</w:t>
      </w:r>
      <w:r w:rsidRPr="005A1CD2">
        <w:rPr>
          <w:rFonts w:ascii="Arial" w:hAnsi="Arial" w:cs="Arial"/>
          <w:sz w:val="22"/>
          <w:szCs w:val="22"/>
        </w:rPr>
        <w:t xml:space="preserve"> and </w:t>
      </w:r>
      <w:r w:rsidR="001D5417">
        <w:rPr>
          <w:rFonts w:ascii="Arial" w:hAnsi="Arial" w:cs="Arial"/>
          <w:sz w:val="22"/>
          <w:szCs w:val="22"/>
        </w:rPr>
        <w:t>consists of the following components:</w:t>
      </w:r>
    </w:p>
    <w:p w:rsidR="001D5417" w:rsidRDefault="002059D5" w:rsidP="005A1C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D5417">
        <w:rPr>
          <w:rFonts w:ascii="Arial" w:hAnsi="Arial" w:cs="Arial"/>
          <w:sz w:val="22"/>
          <w:szCs w:val="22"/>
        </w:rPr>
        <w:t xml:space="preserve">0% - </w:t>
      </w:r>
      <w:r w:rsidR="005A1CD2">
        <w:rPr>
          <w:rFonts w:ascii="Arial" w:hAnsi="Arial" w:cs="Arial"/>
          <w:sz w:val="22"/>
          <w:szCs w:val="22"/>
        </w:rPr>
        <w:t>Final r</w:t>
      </w:r>
      <w:r w:rsidR="001D5417" w:rsidRPr="00B61F60">
        <w:rPr>
          <w:rFonts w:ascii="Arial" w:hAnsi="Arial" w:cs="Arial"/>
          <w:sz w:val="22"/>
          <w:szCs w:val="22"/>
        </w:rPr>
        <w:t xml:space="preserve">eport targeting </w:t>
      </w:r>
      <w:r w:rsidR="00CE2DCE">
        <w:rPr>
          <w:rFonts w:ascii="Arial" w:hAnsi="Arial" w:cs="Arial"/>
          <w:sz w:val="22"/>
          <w:szCs w:val="22"/>
        </w:rPr>
        <w:t xml:space="preserve">various </w:t>
      </w:r>
      <w:r w:rsidR="001D5417" w:rsidRPr="00B61F60">
        <w:rPr>
          <w:rFonts w:ascii="Arial" w:hAnsi="Arial" w:cs="Arial"/>
          <w:sz w:val="22"/>
          <w:szCs w:val="22"/>
        </w:rPr>
        <w:t>problems</w:t>
      </w:r>
      <w:r w:rsidR="00AB4476">
        <w:rPr>
          <w:rFonts w:ascii="Arial" w:hAnsi="Arial" w:cs="Arial"/>
          <w:sz w:val="22"/>
          <w:szCs w:val="22"/>
        </w:rPr>
        <w:t xml:space="preserve"> and issues</w:t>
      </w:r>
      <w:r w:rsidR="00CE2DCE">
        <w:rPr>
          <w:rFonts w:ascii="Arial" w:hAnsi="Arial" w:cs="Arial"/>
          <w:sz w:val="22"/>
          <w:szCs w:val="22"/>
        </w:rPr>
        <w:t>,</w:t>
      </w:r>
      <w:r w:rsidR="001D5417" w:rsidRPr="00B61F60">
        <w:rPr>
          <w:rFonts w:ascii="Arial" w:hAnsi="Arial" w:cs="Arial"/>
          <w:sz w:val="22"/>
          <w:szCs w:val="22"/>
        </w:rPr>
        <w:t xml:space="preserve"> </w:t>
      </w:r>
      <w:r w:rsidR="00AB4476">
        <w:rPr>
          <w:rFonts w:ascii="Arial" w:hAnsi="Arial" w:cs="Arial"/>
          <w:sz w:val="22"/>
          <w:szCs w:val="22"/>
        </w:rPr>
        <w:t xml:space="preserve">according to those </w:t>
      </w:r>
      <w:r w:rsidR="001D5417" w:rsidRPr="00B61F60">
        <w:rPr>
          <w:rFonts w:ascii="Arial" w:hAnsi="Arial" w:cs="Arial"/>
          <w:sz w:val="22"/>
          <w:szCs w:val="22"/>
        </w:rPr>
        <w:t xml:space="preserve">solved </w:t>
      </w:r>
      <w:r w:rsidR="005A1CD2">
        <w:rPr>
          <w:rFonts w:ascii="Arial" w:hAnsi="Arial" w:cs="Arial"/>
          <w:sz w:val="22"/>
          <w:szCs w:val="22"/>
        </w:rPr>
        <w:t>during the</w:t>
      </w:r>
      <w:r w:rsidR="001D5417" w:rsidRPr="00B61F60">
        <w:rPr>
          <w:rFonts w:ascii="Arial" w:hAnsi="Arial" w:cs="Arial"/>
          <w:sz w:val="22"/>
          <w:szCs w:val="22"/>
        </w:rPr>
        <w:t xml:space="preserve"> </w:t>
      </w:r>
      <w:r w:rsidR="005A1CD2">
        <w:rPr>
          <w:rFonts w:ascii="Arial" w:hAnsi="Arial" w:cs="Arial"/>
          <w:sz w:val="22"/>
          <w:szCs w:val="22"/>
        </w:rPr>
        <w:t>lectures and the labs;</w:t>
      </w:r>
    </w:p>
    <w:p w:rsidR="005A1CD2" w:rsidRPr="005A1CD2" w:rsidRDefault="005A1CD2" w:rsidP="005A1C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A1CD2">
        <w:rPr>
          <w:rFonts w:ascii="Arial" w:hAnsi="Arial" w:cs="Arial"/>
          <w:sz w:val="22"/>
          <w:szCs w:val="22"/>
        </w:rPr>
        <w:t xml:space="preserve">60% </w:t>
      </w:r>
      <w:r w:rsidR="008605EB">
        <w:rPr>
          <w:rFonts w:ascii="Arial" w:hAnsi="Arial" w:cs="Arial"/>
          <w:sz w:val="22"/>
          <w:szCs w:val="22"/>
        </w:rPr>
        <w:t>-</w:t>
      </w:r>
      <w:r w:rsidRPr="005A1CD2">
        <w:rPr>
          <w:rFonts w:ascii="Arial" w:hAnsi="Arial" w:cs="Arial"/>
          <w:sz w:val="22"/>
          <w:szCs w:val="22"/>
        </w:rPr>
        <w:t xml:space="preserve"> Final </w:t>
      </w:r>
      <w:r w:rsidR="00AB4476">
        <w:rPr>
          <w:rFonts w:ascii="Arial" w:hAnsi="Arial" w:cs="Arial"/>
          <w:sz w:val="22"/>
          <w:szCs w:val="22"/>
        </w:rPr>
        <w:t xml:space="preserve">design </w:t>
      </w:r>
      <w:r w:rsidRPr="005A1CD2">
        <w:rPr>
          <w:rFonts w:ascii="Arial" w:hAnsi="Arial" w:cs="Arial"/>
          <w:sz w:val="22"/>
          <w:szCs w:val="22"/>
        </w:rPr>
        <w:t xml:space="preserve">project </w:t>
      </w:r>
      <w:r w:rsidR="00AB4476">
        <w:rPr>
          <w:rFonts w:ascii="Arial" w:hAnsi="Arial" w:cs="Arial"/>
          <w:sz w:val="22"/>
          <w:szCs w:val="22"/>
        </w:rPr>
        <w:t>of</w:t>
      </w:r>
      <w:r w:rsidRPr="005A1CD2">
        <w:rPr>
          <w:rFonts w:ascii="Arial" w:hAnsi="Arial" w:cs="Arial"/>
          <w:sz w:val="22"/>
          <w:szCs w:val="22"/>
        </w:rPr>
        <w:t xml:space="preserve"> a small complexity </w:t>
      </w:r>
      <w:r w:rsidR="00AB4476">
        <w:rPr>
          <w:rFonts w:ascii="Arial" w:hAnsi="Arial" w:cs="Arial"/>
          <w:sz w:val="22"/>
          <w:szCs w:val="22"/>
        </w:rPr>
        <w:t>electronic</w:t>
      </w:r>
      <w:r w:rsidRPr="005A1CD2">
        <w:rPr>
          <w:rFonts w:ascii="Arial" w:hAnsi="Arial" w:cs="Arial"/>
          <w:sz w:val="22"/>
          <w:szCs w:val="22"/>
        </w:rPr>
        <w:t xml:space="preserve"> circuit</w:t>
      </w:r>
      <w:r w:rsidR="00CE2DCE">
        <w:rPr>
          <w:rFonts w:ascii="Arial" w:hAnsi="Arial" w:cs="Arial"/>
          <w:sz w:val="22"/>
          <w:szCs w:val="22"/>
        </w:rPr>
        <w:t>.</w:t>
      </w:r>
    </w:p>
    <w:p w:rsidR="005A1CD2" w:rsidRDefault="005A1CD2" w:rsidP="001D541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21498" w:rsidRPr="00FD5439" w:rsidRDefault="00B21498" w:rsidP="00B21498">
      <w:pPr>
        <w:pStyle w:val="Heading2"/>
      </w:pPr>
      <w:r w:rsidRPr="00FD5439">
        <w:t>Recommended reading</w:t>
      </w:r>
    </w:p>
    <w:p w:rsidR="00DA60ED" w:rsidRPr="00CE2DCE" w:rsidRDefault="00DA60ED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E2DCE">
        <w:rPr>
          <w:rFonts w:ascii="Arial" w:hAnsi="Arial" w:cs="Arial"/>
          <w:sz w:val="22"/>
          <w:szCs w:val="22"/>
          <w:lang w:val="en-GB"/>
        </w:rPr>
        <w:t xml:space="preserve">   </w:t>
      </w:r>
      <w:r w:rsidR="006B72F6" w:rsidRPr="00CE2DCE">
        <w:rPr>
          <w:rFonts w:ascii="Arial" w:hAnsi="Arial" w:cs="Arial"/>
          <w:sz w:val="22"/>
          <w:szCs w:val="22"/>
        </w:rPr>
        <w:t>Deiter</w:t>
      </w:r>
      <w:r w:rsidR="006B72F6" w:rsidRPr="00CE2DCE">
        <w:rPr>
          <w:rFonts w:ascii="Arial" w:hAnsi="Arial" w:cs="Arial"/>
          <w:sz w:val="22"/>
          <w:szCs w:val="22"/>
        </w:rPr>
        <w:t xml:space="preserve"> </w:t>
      </w:r>
      <w:r w:rsidR="006B72F6">
        <w:rPr>
          <w:rFonts w:ascii="Arial" w:hAnsi="Arial" w:cs="Arial"/>
          <w:sz w:val="22"/>
          <w:szCs w:val="22"/>
          <w:lang w:val="en-US"/>
        </w:rPr>
        <w:t xml:space="preserve">G. </w:t>
      </w:r>
      <w:r w:rsidR="008A0F35" w:rsidRPr="00CE2DCE">
        <w:rPr>
          <w:rFonts w:ascii="Arial" w:hAnsi="Arial" w:cs="Arial"/>
          <w:sz w:val="22"/>
          <w:szCs w:val="22"/>
        </w:rPr>
        <w:t>E., McGraw Hill</w:t>
      </w:r>
      <w:r w:rsidR="008A0F35" w:rsidRPr="00CE2DCE">
        <w:rPr>
          <w:rFonts w:ascii="Arial" w:hAnsi="Arial" w:cs="Arial"/>
          <w:sz w:val="22"/>
          <w:szCs w:val="22"/>
          <w:lang w:val="en-US"/>
        </w:rPr>
        <w:t xml:space="preserve"> - </w:t>
      </w:r>
      <w:r w:rsidR="008A0F35" w:rsidRPr="00CE2DCE">
        <w:rPr>
          <w:rFonts w:ascii="Arial" w:hAnsi="Arial" w:cs="Arial"/>
          <w:i/>
          <w:sz w:val="22"/>
          <w:szCs w:val="22"/>
        </w:rPr>
        <w:t>Engineering Design - Material &amp; Processing Approach</w:t>
      </w:r>
      <w:r w:rsidR="008A0F35" w:rsidRPr="00CE2DCE">
        <w:rPr>
          <w:rFonts w:ascii="Arial" w:hAnsi="Arial" w:cs="Arial"/>
          <w:sz w:val="22"/>
          <w:szCs w:val="22"/>
          <w:lang w:val="en-US"/>
        </w:rPr>
        <w:t xml:space="preserve">, </w:t>
      </w:r>
      <w:r w:rsidR="00CE2DCE" w:rsidRPr="00CE2DCE">
        <w:rPr>
          <w:rFonts w:ascii="Arial" w:hAnsi="Arial" w:cs="Arial"/>
          <w:sz w:val="22"/>
          <w:szCs w:val="22"/>
        </w:rPr>
        <w:t>2</w:t>
      </w:r>
      <w:proofErr w:type="spellStart"/>
      <w:r w:rsidR="008605EB" w:rsidRPr="008605EB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proofErr w:type="spellEnd"/>
      <w:r w:rsidR="008605EB">
        <w:rPr>
          <w:rFonts w:ascii="Arial" w:hAnsi="Arial" w:cs="Arial"/>
          <w:sz w:val="22"/>
          <w:szCs w:val="22"/>
          <w:lang w:val="en-US"/>
        </w:rPr>
        <w:t xml:space="preserve"> </w:t>
      </w:r>
      <w:r w:rsidR="00CE2DCE" w:rsidRPr="00CE2DCE">
        <w:rPr>
          <w:rFonts w:ascii="Arial" w:hAnsi="Arial" w:cs="Arial"/>
          <w:sz w:val="22"/>
          <w:szCs w:val="22"/>
          <w:lang w:val="en-US"/>
        </w:rPr>
        <w:t>e</w:t>
      </w:r>
      <w:r w:rsidR="008A0F35" w:rsidRPr="00CE2DCE">
        <w:rPr>
          <w:rFonts w:ascii="Arial" w:hAnsi="Arial" w:cs="Arial"/>
          <w:sz w:val="22"/>
          <w:szCs w:val="22"/>
        </w:rPr>
        <w:t>d.</w:t>
      </w:r>
      <w:r w:rsidR="00CE2DCE" w:rsidRPr="00CE2DCE">
        <w:rPr>
          <w:rFonts w:ascii="Arial" w:hAnsi="Arial" w:cs="Arial"/>
          <w:sz w:val="22"/>
          <w:szCs w:val="22"/>
          <w:lang w:val="en-US"/>
        </w:rPr>
        <w:t>,</w:t>
      </w:r>
      <w:r w:rsidR="008A0F35" w:rsidRPr="00CE2DCE">
        <w:rPr>
          <w:rFonts w:ascii="Arial" w:hAnsi="Arial" w:cs="Arial"/>
          <w:sz w:val="22"/>
          <w:szCs w:val="22"/>
        </w:rPr>
        <w:t xml:space="preserve"> 2000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</w:p>
    <w:p w:rsidR="008A0F35" w:rsidRPr="00CE2DCE" w:rsidRDefault="008A0F35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 </w:t>
      </w:r>
      <w:r w:rsidRPr="00CE2DCE">
        <w:rPr>
          <w:rFonts w:ascii="Arial" w:hAnsi="Arial" w:cs="Arial"/>
          <w:sz w:val="22"/>
          <w:szCs w:val="22"/>
        </w:rPr>
        <w:t>Geoffrey Boothroyd, Peter Dewhurst &amp; Winston Ansthony Knight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 - </w:t>
      </w:r>
      <w:r w:rsidRPr="00CE2DCE">
        <w:rPr>
          <w:rFonts w:ascii="Arial" w:hAnsi="Arial" w:cs="Arial"/>
          <w:i/>
          <w:sz w:val="22"/>
          <w:szCs w:val="22"/>
        </w:rPr>
        <w:t>Product Design for Manufacturing and Assembly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, </w:t>
      </w:r>
      <w:r w:rsidRPr="00CE2DCE">
        <w:rPr>
          <w:rFonts w:ascii="Arial" w:hAnsi="Arial" w:cs="Arial"/>
          <w:sz w:val="22"/>
          <w:szCs w:val="22"/>
        </w:rPr>
        <w:t>CRC Press, 2010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</w:p>
    <w:p w:rsidR="00B33163" w:rsidRPr="00CE2DCE" w:rsidRDefault="00B33163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 </w:t>
      </w:r>
      <w:r w:rsidRPr="00CE2DCE">
        <w:rPr>
          <w:rFonts w:ascii="Arial" w:hAnsi="Arial" w:cs="Arial"/>
          <w:sz w:val="22"/>
          <w:szCs w:val="22"/>
        </w:rPr>
        <w:t>Kalpakjian, S. and Schmid, S.</w:t>
      </w:r>
      <w:r w:rsidR="008605EB">
        <w:rPr>
          <w:rFonts w:ascii="Arial" w:hAnsi="Arial" w:cs="Arial"/>
          <w:sz w:val="22"/>
          <w:szCs w:val="22"/>
          <w:lang w:val="en-US"/>
        </w:rPr>
        <w:t xml:space="preserve"> </w:t>
      </w:r>
      <w:r w:rsidRPr="00CE2DCE">
        <w:rPr>
          <w:rFonts w:ascii="Arial" w:hAnsi="Arial" w:cs="Arial"/>
          <w:sz w:val="22"/>
          <w:szCs w:val="22"/>
        </w:rPr>
        <w:t>R.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 -</w:t>
      </w:r>
      <w:r w:rsidRPr="00CE2DCE">
        <w:rPr>
          <w:rFonts w:ascii="Arial" w:hAnsi="Arial" w:cs="Arial"/>
          <w:sz w:val="22"/>
          <w:szCs w:val="22"/>
        </w:rPr>
        <w:t xml:space="preserve"> </w:t>
      </w:r>
      <w:r w:rsidRPr="00CE2DCE">
        <w:rPr>
          <w:rFonts w:ascii="Arial" w:hAnsi="Arial" w:cs="Arial"/>
          <w:i/>
          <w:sz w:val="22"/>
          <w:szCs w:val="22"/>
        </w:rPr>
        <w:t>Manufacturing Engineering and Technology</w:t>
      </w:r>
      <w:r w:rsidRPr="00CE2DCE">
        <w:rPr>
          <w:rFonts w:ascii="Arial" w:hAnsi="Arial" w:cs="Arial"/>
          <w:sz w:val="22"/>
          <w:szCs w:val="22"/>
        </w:rPr>
        <w:t>, 4</w:t>
      </w:r>
      <w:proofErr w:type="spellStart"/>
      <w:r w:rsidR="008605EB" w:rsidRPr="008605EB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proofErr w:type="spellEnd"/>
      <w:r w:rsidR="008605EB">
        <w:rPr>
          <w:rFonts w:ascii="Arial" w:hAnsi="Arial" w:cs="Arial"/>
          <w:sz w:val="22"/>
          <w:szCs w:val="22"/>
          <w:lang w:val="en-US"/>
        </w:rPr>
        <w:t xml:space="preserve"> </w:t>
      </w:r>
      <w:r w:rsidR="00CE2DCE" w:rsidRPr="00CE2DCE">
        <w:rPr>
          <w:rFonts w:ascii="Arial" w:hAnsi="Arial" w:cs="Arial"/>
          <w:sz w:val="22"/>
          <w:szCs w:val="22"/>
        </w:rPr>
        <w:t>ed., Prendice-Hall, N.J., 2001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  <w:r w:rsidRPr="00CE2DCE">
        <w:rPr>
          <w:rFonts w:ascii="Arial" w:hAnsi="Arial" w:cs="Arial"/>
          <w:sz w:val="22"/>
          <w:szCs w:val="22"/>
        </w:rPr>
        <w:t xml:space="preserve"> </w:t>
      </w:r>
    </w:p>
    <w:p w:rsidR="00B33163" w:rsidRPr="00CE2DCE" w:rsidRDefault="00B33163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 </w:t>
      </w:r>
      <w:r w:rsidRPr="00CE2DCE">
        <w:rPr>
          <w:rFonts w:ascii="Arial" w:hAnsi="Arial" w:cs="Arial"/>
          <w:sz w:val="22"/>
          <w:szCs w:val="22"/>
        </w:rPr>
        <w:t>Linbeck, J.</w:t>
      </w:r>
      <w:r w:rsidR="008605EB">
        <w:rPr>
          <w:rFonts w:ascii="Arial" w:hAnsi="Arial" w:cs="Arial"/>
          <w:sz w:val="22"/>
          <w:szCs w:val="22"/>
          <w:lang w:val="en-US"/>
        </w:rPr>
        <w:t xml:space="preserve"> </w:t>
      </w:r>
      <w:r w:rsidRPr="00CE2DCE">
        <w:rPr>
          <w:rFonts w:ascii="Arial" w:hAnsi="Arial" w:cs="Arial"/>
          <w:sz w:val="22"/>
          <w:szCs w:val="22"/>
        </w:rPr>
        <w:t xml:space="preserve">R. - </w:t>
      </w:r>
      <w:r w:rsidRPr="00CE2DCE">
        <w:rPr>
          <w:rFonts w:ascii="Arial" w:hAnsi="Arial" w:cs="Arial"/>
          <w:i/>
          <w:sz w:val="22"/>
          <w:szCs w:val="22"/>
        </w:rPr>
        <w:t>Product Design and Manufacture</w:t>
      </w:r>
      <w:r w:rsidR="00CE2DCE" w:rsidRPr="00CE2DCE">
        <w:rPr>
          <w:rFonts w:ascii="Arial" w:hAnsi="Arial" w:cs="Arial"/>
          <w:sz w:val="22"/>
          <w:szCs w:val="22"/>
        </w:rPr>
        <w:t>, Prendice-Hall, N.J., 1995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  <w:r w:rsidRPr="00CE2DCE">
        <w:rPr>
          <w:rFonts w:ascii="Arial" w:hAnsi="Arial" w:cs="Arial"/>
          <w:sz w:val="22"/>
          <w:szCs w:val="22"/>
        </w:rPr>
        <w:t xml:space="preserve"> </w:t>
      </w:r>
    </w:p>
    <w:p w:rsidR="00B33163" w:rsidRPr="00CE2DCE" w:rsidRDefault="00B33163" w:rsidP="00A6438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 </w:t>
      </w:r>
      <w:r w:rsidRPr="00CE2DCE">
        <w:rPr>
          <w:rFonts w:ascii="Arial" w:hAnsi="Arial" w:cs="Arial"/>
          <w:sz w:val="22"/>
          <w:szCs w:val="22"/>
        </w:rPr>
        <w:t>Singh, N. -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 </w:t>
      </w:r>
      <w:r w:rsidRPr="00CE2DCE">
        <w:rPr>
          <w:rFonts w:ascii="Arial" w:hAnsi="Arial" w:cs="Arial"/>
          <w:i/>
          <w:sz w:val="22"/>
          <w:szCs w:val="22"/>
        </w:rPr>
        <w:t>Systems Approach to Computer-integrated Design and Manufacturing</w:t>
      </w:r>
      <w:r w:rsidR="00CE2DCE" w:rsidRPr="00CE2DCE">
        <w:rPr>
          <w:rFonts w:ascii="Arial" w:hAnsi="Arial" w:cs="Arial"/>
          <w:sz w:val="22"/>
          <w:szCs w:val="22"/>
        </w:rPr>
        <w:t>, John-Wiley, 1996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</w:p>
    <w:p w:rsidR="006F2AB1" w:rsidRPr="00CE2DCE" w:rsidRDefault="00CE2DCE" w:rsidP="006F2AB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</w:t>
      </w:r>
      <w:r w:rsidR="006F2AB1" w:rsidRPr="00CE2DCE">
        <w:rPr>
          <w:rFonts w:ascii="Arial" w:hAnsi="Arial" w:cs="Arial"/>
          <w:sz w:val="22"/>
          <w:szCs w:val="22"/>
        </w:rPr>
        <w:t xml:space="preserve">Jin Y., Wang Z., Chen J., </w:t>
      </w:r>
      <w:r w:rsidR="006F2AB1" w:rsidRPr="00CE2DCE">
        <w:rPr>
          <w:rFonts w:ascii="Arial" w:hAnsi="Arial" w:cs="Arial"/>
          <w:i/>
          <w:sz w:val="22"/>
          <w:szCs w:val="22"/>
        </w:rPr>
        <w:t>Introduction to Microsystem Packaging Technology</w:t>
      </w:r>
      <w:r w:rsidR="006F2AB1" w:rsidRPr="00CE2DCE">
        <w:rPr>
          <w:rFonts w:ascii="Arial" w:hAnsi="Arial" w:cs="Arial"/>
          <w:sz w:val="22"/>
          <w:szCs w:val="22"/>
        </w:rPr>
        <w:t>, CRC Press, Boca Raton, 2011, ISBN 978-143981910-4;</w:t>
      </w:r>
    </w:p>
    <w:p w:rsidR="006F2AB1" w:rsidRPr="00CE2DCE" w:rsidRDefault="00CE2DCE" w:rsidP="006F2AB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</w:t>
      </w:r>
      <w:r w:rsidR="006F2AB1" w:rsidRPr="00CE2DCE">
        <w:rPr>
          <w:rFonts w:ascii="Arial" w:hAnsi="Arial" w:cs="Arial"/>
          <w:sz w:val="22"/>
          <w:szCs w:val="22"/>
        </w:rPr>
        <w:t xml:space="preserve">Harper C. A., </w:t>
      </w:r>
      <w:r w:rsidR="006F2AB1" w:rsidRPr="00CE2DCE">
        <w:rPr>
          <w:rFonts w:ascii="Arial" w:hAnsi="Arial" w:cs="Arial"/>
          <w:i/>
          <w:sz w:val="22"/>
          <w:szCs w:val="22"/>
        </w:rPr>
        <w:t>Electronic packaging and interconnection handbook</w:t>
      </w:r>
      <w:r w:rsidR="006F2AB1" w:rsidRPr="00CE2DCE">
        <w:rPr>
          <w:rFonts w:ascii="Arial" w:hAnsi="Arial" w:cs="Arial"/>
          <w:sz w:val="22"/>
          <w:szCs w:val="22"/>
        </w:rPr>
        <w:t>, McGraw-Hill, 2000;</w:t>
      </w:r>
    </w:p>
    <w:p w:rsidR="006F2AB1" w:rsidRPr="00CE2DCE" w:rsidRDefault="00CE2DCE" w:rsidP="006F2AB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</w:t>
      </w:r>
      <w:r w:rsidR="006F2AB1" w:rsidRPr="00CE2DCE">
        <w:rPr>
          <w:rFonts w:ascii="Arial" w:hAnsi="Arial" w:cs="Arial"/>
          <w:sz w:val="22"/>
          <w:szCs w:val="22"/>
        </w:rPr>
        <w:t xml:space="preserve">Coombs C. F., Jr., </w:t>
      </w:r>
      <w:r w:rsidR="006F2AB1" w:rsidRPr="00CE2DCE">
        <w:rPr>
          <w:rFonts w:ascii="Arial" w:hAnsi="Arial" w:cs="Arial"/>
          <w:i/>
          <w:sz w:val="22"/>
          <w:szCs w:val="22"/>
        </w:rPr>
        <w:t>Printed circuits handbook</w:t>
      </w:r>
      <w:r w:rsidR="006F2AB1" w:rsidRPr="00CE2DCE">
        <w:rPr>
          <w:rFonts w:ascii="Arial" w:hAnsi="Arial" w:cs="Arial"/>
          <w:sz w:val="22"/>
          <w:szCs w:val="22"/>
        </w:rPr>
        <w:t>,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 6</w:t>
      </w:r>
      <w:r w:rsidRPr="00CE2DCE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CE2DCE">
        <w:rPr>
          <w:rFonts w:ascii="Arial" w:hAnsi="Arial" w:cs="Arial"/>
          <w:sz w:val="22"/>
          <w:szCs w:val="22"/>
          <w:lang w:val="en-US"/>
        </w:rPr>
        <w:t xml:space="preserve"> ed.,</w:t>
      </w:r>
      <w:r w:rsidR="006F2AB1" w:rsidRPr="00CE2DCE">
        <w:rPr>
          <w:rFonts w:ascii="Arial" w:hAnsi="Arial" w:cs="Arial"/>
          <w:sz w:val="22"/>
          <w:szCs w:val="22"/>
        </w:rPr>
        <w:t xml:space="preserve"> McGraw Hill Professional, 2007, ISBN 978-0071510790;</w:t>
      </w:r>
    </w:p>
    <w:p w:rsidR="006F2AB1" w:rsidRPr="00CE2DCE" w:rsidRDefault="008605EB" w:rsidP="006F2AB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="006F2AB1" w:rsidRPr="00CE2DCE">
        <w:rPr>
          <w:rFonts w:ascii="Arial" w:hAnsi="Arial" w:cs="Arial"/>
          <w:sz w:val="22"/>
          <w:szCs w:val="22"/>
        </w:rPr>
        <w:t>J. Lau, C.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F2AB1" w:rsidRPr="00CE2DCE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F2AB1" w:rsidRPr="00CE2DCE">
        <w:rPr>
          <w:rFonts w:ascii="Arial" w:hAnsi="Arial" w:cs="Arial"/>
          <w:sz w:val="22"/>
          <w:szCs w:val="22"/>
        </w:rPr>
        <w:t xml:space="preserve">Wong, J. L. </w:t>
      </w:r>
      <w:proofErr w:type="spellStart"/>
      <w:r w:rsidR="006F2AB1" w:rsidRPr="00CE2DCE">
        <w:rPr>
          <w:rFonts w:ascii="Arial" w:hAnsi="Arial" w:cs="Arial"/>
          <w:sz w:val="22"/>
          <w:szCs w:val="22"/>
        </w:rPr>
        <w:t>Prince</w:t>
      </w:r>
      <w:proofErr w:type="spellEnd"/>
      <w:r w:rsidR="006F2AB1" w:rsidRPr="00CE2DCE">
        <w:rPr>
          <w:rFonts w:ascii="Arial" w:hAnsi="Arial" w:cs="Arial"/>
          <w:sz w:val="22"/>
          <w:szCs w:val="22"/>
        </w:rPr>
        <w:t xml:space="preserve">, W. </w:t>
      </w:r>
      <w:proofErr w:type="spellStart"/>
      <w:r w:rsidR="006F2AB1" w:rsidRPr="00CE2DCE">
        <w:rPr>
          <w:rFonts w:ascii="Arial" w:hAnsi="Arial" w:cs="Arial"/>
          <w:sz w:val="22"/>
          <w:szCs w:val="22"/>
        </w:rPr>
        <w:t>Nakayama</w:t>
      </w:r>
      <w:proofErr w:type="spellEnd"/>
      <w:r w:rsidR="006F2AB1" w:rsidRPr="00CE2DCE">
        <w:rPr>
          <w:rFonts w:ascii="Arial" w:hAnsi="Arial" w:cs="Arial"/>
          <w:sz w:val="22"/>
          <w:szCs w:val="22"/>
        </w:rPr>
        <w:t xml:space="preserve">, </w:t>
      </w:r>
      <w:r w:rsidR="006F2AB1" w:rsidRPr="00CE2DCE">
        <w:rPr>
          <w:rFonts w:ascii="Arial" w:hAnsi="Arial" w:cs="Arial"/>
          <w:i/>
          <w:sz w:val="22"/>
          <w:szCs w:val="22"/>
        </w:rPr>
        <w:t xml:space="preserve">Electronic Packaging – Design, Materials, Process and </w:t>
      </w:r>
      <w:r w:rsidR="00CE2DCE" w:rsidRPr="00CE2DCE">
        <w:rPr>
          <w:rFonts w:ascii="Arial" w:hAnsi="Arial" w:cs="Arial"/>
          <w:i/>
          <w:sz w:val="22"/>
          <w:szCs w:val="22"/>
        </w:rPr>
        <w:t>Reliability</w:t>
      </w:r>
      <w:r w:rsidR="00CE2DCE" w:rsidRPr="00CE2DCE">
        <w:rPr>
          <w:rFonts w:ascii="Arial" w:hAnsi="Arial" w:cs="Arial"/>
          <w:sz w:val="22"/>
          <w:szCs w:val="22"/>
        </w:rPr>
        <w:t>, McGraw-Hill, 1998</w:t>
      </w:r>
      <w:r w:rsidR="00CE2DCE" w:rsidRPr="00CE2DCE">
        <w:rPr>
          <w:rFonts w:ascii="Arial" w:hAnsi="Arial" w:cs="Arial"/>
          <w:sz w:val="22"/>
          <w:szCs w:val="22"/>
          <w:lang w:val="en-US"/>
        </w:rPr>
        <w:t>;</w:t>
      </w:r>
    </w:p>
    <w:p w:rsidR="00CE2DCE" w:rsidRPr="00CE2DCE" w:rsidRDefault="00CE2DCE" w:rsidP="00CE2DCE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DCE">
        <w:rPr>
          <w:rFonts w:ascii="Arial" w:hAnsi="Arial" w:cs="Arial"/>
          <w:sz w:val="22"/>
          <w:szCs w:val="22"/>
          <w:lang w:val="en-US"/>
        </w:rPr>
        <w:t xml:space="preserve">  </w:t>
      </w:r>
      <w:r w:rsidRPr="00CE2DCE">
        <w:rPr>
          <w:rFonts w:ascii="Arial" w:hAnsi="Arial" w:cs="Arial"/>
          <w:sz w:val="22"/>
          <w:szCs w:val="22"/>
        </w:rPr>
        <w:t xml:space="preserve">Fitzpatrick D., </w:t>
      </w:r>
      <w:r w:rsidRPr="00CE2DCE">
        <w:rPr>
          <w:rFonts w:ascii="Arial" w:hAnsi="Arial" w:cs="Arial"/>
          <w:i/>
          <w:sz w:val="22"/>
          <w:szCs w:val="22"/>
        </w:rPr>
        <w:t>Analog Design and Simulation using OrCAD Capture and PSpice</w:t>
      </w:r>
      <w:r w:rsidRPr="00CE2DCE">
        <w:rPr>
          <w:rFonts w:ascii="Arial" w:hAnsi="Arial" w:cs="Arial"/>
          <w:sz w:val="22"/>
          <w:szCs w:val="22"/>
        </w:rPr>
        <w:t>, Newnes/Elsevier, Oxford,  </w:t>
      </w:r>
      <w:r w:rsidRPr="00CE2DCE">
        <w:rPr>
          <w:rFonts w:ascii="Arial" w:hAnsi="Arial" w:cs="Arial"/>
          <w:sz w:val="22"/>
          <w:szCs w:val="22"/>
        </w:rPr>
        <w:t>2012, ISBN 978-0-08-097095-0</w:t>
      </w:r>
      <w:r w:rsidRPr="00CE2DCE">
        <w:rPr>
          <w:rFonts w:ascii="Arial" w:hAnsi="Arial" w:cs="Arial"/>
          <w:sz w:val="22"/>
          <w:szCs w:val="22"/>
          <w:lang w:val="en-US"/>
        </w:rPr>
        <w:t>.</w:t>
      </w:r>
    </w:p>
    <w:sectPr w:rsidR="00CE2DCE" w:rsidRPr="00CE2DCE" w:rsidSect="002F7870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1E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ED21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7B1ED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622F21"/>
    <w:multiLevelType w:val="hybridMultilevel"/>
    <w:tmpl w:val="A380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31BC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5F64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A728F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D6030B"/>
    <w:multiLevelType w:val="multilevel"/>
    <w:tmpl w:val="92D0D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hint="default"/>
        <w:sz w:val="36"/>
      </w:rPr>
    </w:lvl>
    <w:lvl w:ilvl="2">
      <w:start w:val="2"/>
      <w:numFmt w:val="decimal"/>
      <w:isLgl/>
      <w:lvlText w:val="%1.%2.%3"/>
      <w:lvlJc w:val="left"/>
      <w:pPr>
        <w:ind w:left="1170" w:hanging="81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sz w:val="36"/>
      </w:rPr>
    </w:lvl>
  </w:abstractNum>
  <w:abstractNum w:abstractNumId="8">
    <w:nsid w:val="5C310E5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724E1A"/>
    <w:multiLevelType w:val="hybridMultilevel"/>
    <w:tmpl w:val="EFE6021E"/>
    <w:lvl w:ilvl="0" w:tplc="B1DE0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B1C73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B1DE026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plc="857453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C3"/>
    <w:rsid w:val="0006000B"/>
    <w:rsid w:val="0008307D"/>
    <w:rsid w:val="00086B36"/>
    <w:rsid w:val="001915A6"/>
    <w:rsid w:val="001A3DA1"/>
    <w:rsid w:val="001D5417"/>
    <w:rsid w:val="001F3D84"/>
    <w:rsid w:val="002059D5"/>
    <w:rsid w:val="00236468"/>
    <w:rsid w:val="00240FFD"/>
    <w:rsid w:val="00270029"/>
    <w:rsid w:val="002C26C3"/>
    <w:rsid w:val="002F7870"/>
    <w:rsid w:val="00342E63"/>
    <w:rsid w:val="0036381C"/>
    <w:rsid w:val="0039519E"/>
    <w:rsid w:val="003B744A"/>
    <w:rsid w:val="0040052B"/>
    <w:rsid w:val="0042624A"/>
    <w:rsid w:val="004A235E"/>
    <w:rsid w:val="004C2048"/>
    <w:rsid w:val="00516F47"/>
    <w:rsid w:val="00551F3C"/>
    <w:rsid w:val="00596B7D"/>
    <w:rsid w:val="005A1CD2"/>
    <w:rsid w:val="005F252C"/>
    <w:rsid w:val="006B72F6"/>
    <w:rsid w:val="006F2474"/>
    <w:rsid w:val="006F2AB1"/>
    <w:rsid w:val="006F6004"/>
    <w:rsid w:val="00763F80"/>
    <w:rsid w:val="00772A50"/>
    <w:rsid w:val="007E5485"/>
    <w:rsid w:val="008605EB"/>
    <w:rsid w:val="008A0F35"/>
    <w:rsid w:val="008E7CA4"/>
    <w:rsid w:val="00942B31"/>
    <w:rsid w:val="00990171"/>
    <w:rsid w:val="00A64389"/>
    <w:rsid w:val="00AA5532"/>
    <w:rsid w:val="00AB4476"/>
    <w:rsid w:val="00AE445D"/>
    <w:rsid w:val="00B21498"/>
    <w:rsid w:val="00B33163"/>
    <w:rsid w:val="00B61F60"/>
    <w:rsid w:val="00B930A1"/>
    <w:rsid w:val="00C06854"/>
    <w:rsid w:val="00C30169"/>
    <w:rsid w:val="00CE2DCE"/>
    <w:rsid w:val="00D051D7"/>
    <w:rsid w:val="00D434CD"/>
    <w:rsid w:val="00D85C53"/>
    <w:rsid w:val="00DA60ED"/>
    <w:rsid w:val="00DF1DA4"/>
    <w:rsid w:val="00E1434E"/>
    <w:rsid w:val="00E22A92"/>
    <w:rsid w:val="00E707A7"/>
    <w:rsid w:val="00ED40A9"/>
    <w:rsid w:val="00F11BE2"/>
    <w:rsid w:val="00F21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qFormat/>
    <w:pPr>
      <w:tabs>
        <w:tab w:val="left" w:pos="540"/>
      </w:tabs>
      <w:jc w:val="center"/>
    </w:pPr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98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B21498"/>
    <w:rPr>
      <w:rFonts w:asciiTheme="majorHAnsi" w:eastAsiaTheme="majorEastAsia" w:hAnsiTheme="majorHAnsi" w:cstheme="majorBidi"/>
      <w:b/>
      <w:bCs/>
      <w:sz w:val="26"/>
      <w:szCs w:val="26"/>
      <w:lang w:val="bg-BG" w:eastAsia="bg-BG"/>
    </w:rPr>
  </w:style>
  <w:style w:type="paragraph" w:styleId="NormalWeb">
    <w:name w:val="Normal (Web)"/>
    <w:basedOn w:val="Normal"/>
    <w:rsid w:val="00B21498"/>
    <w:pPr>
      <w:spacing w:before="100" w:beforeAutospacing="1" w:after="100" w:afterAutospacing="1"/>
    </w:pPr>
    <w:rPr>
      <w:lang w:val="en-GB" w:eastAsia="en-GB" w:bidi="bn-IN"/>
    </w:rPr>
  </w:style>
  <w:style w:type="character" w:styleId="Emphasis">
    <w:name w:val="Emphasis"/>
    <w:rsid w:val="00B21498"/>
    <w:rPr>
      <w:i/>
      <w:iCs/>
    </w:rPr>
  </w:style>
  <w:style w:type="character" w:customStyle="1" w:styleId="FontStyle41">
    <w:name w:val="Font Style41"/>
    <w:basedOn w:val="DefaultParagraphFont"/>
    <w:rsid w:val="00B61F6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60ED"/>
    <w:pPr>
      <w:ind w:left="720"/>
      <w:contextualSpacing/>
    </w:pPr>
  </w:style>
  <w:style w:type="paragraph" w:customStyle="1" w:styleId="Style5">
    <w:name w:val="Style5"/>
    <w:basedOn w:val="Normal"/>
    <w:rsid w:val="00F11BE2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Default">
    <w:name w:val="Default"/>
    <w:rsid w:val="001A3DA1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rPr>
      <w:rFonts w:ascii="Courier New" w:eastAsia="Courier New" w:hAnsi="Courier New" w:cs="Courier New" w:hint="default"/>
      <w:sz w:val="20"/>
      <w:szCs w:val="20"/>
    </w:rPr>
  </w:style>
  <w:style w:type="paragraph" w:styleId="Title">
    <w:name w:val="Title"/>
    <w:basedOn w:val="Normal"/>
    <w:qFormat/>
    <w:pPr>
      <w:tabs>
        <w:tab w:val="left" w:pos="540"/>
      </w:tabs>
      <w:jc w:val="center"/>
    </w:pPr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98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B21498"/>
    <w:rPr>
      <w:rFonts w:asciiTheme="majorHAnsi" w:eastAsiaTheme="majorEastAsia" w:hAnsiTheme="majorHAnsi" w:cstheme="majorBidi"/>
      <w:b/>
      <w:bCs/>
      <w:sz w:val="26"/>
      <w:szCs w:val="26"/>
      <w:lang w:val="bg-BG" w:eastAsia="bg-BG"/>
    </w:rPr>
  </w:style>
  <w:style w:type="paragraph" w:styleId="NormalWeb">
    <w:name w:val="Normal (Web)"/>
    <w:basedOn w:val="Normal"/>
    <w:rsid w:val="00B21498"/>
    <w:pPr>
      <w:spacing w:before="100" w:beforeAutospacing="1" w:after="100" w:afterAutospacing="1"/>
    </w:pPr>
    <w:rPr>
      <w:lang w:val="en-GB" w:eastAsia="en-GB" w:bidi="bn-IN"/>
    </w:rPr>
  </w:style>
  <w:style w:type="character" w:styleId="Emphasis">
    <w:name w:val="Emphasis"/>
    <w:rsid w:val="00B21498"/>
    <w:rPr>
      <w:i/>
      <w:iCs/>
    </w:rPr>
  </w:style>
  <w:style w:type="character" w:customStyle="1" w:styleId="FontStyle41">
    <w:name w:val="Font Style41"/>
    <w:basedOn w:val="DefaultParagraphFont"/>
    <w:rsid w:val="00B61F6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60ED"/>
    <w:pPr>
      <w:ind w:left="720"/>
      <w:contextualSpacing/>
    </w:pPr>
  </w:style>
  <w:style w:type="paragraph" w:customStyle="1" w:styleId="Style5">
    <w:name w:val="Style5"/>
    <w:basedOn w:val="Normal"/>
    <w:rsid w:val="00F11BE2"/>
    <w:pPr>
      <w:widowControl w:val="0"/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Default">
    <w:name w:val="Default"/>
    <w:rsid w:val="001A3DA1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Courses</vt:lpstr>
      <vt:lpstr>Courses</vt:lpstr>
    </vt:vector>
  </TitlesOfParts>
  <Company>n/a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</dc:title>
  <dc:creator>Moni</dc:creator>
  <cp:lastModifiedBy>Student UPB</cp:lastModifiedBy>
  <cp:revision>2</cp:revision>
  <dcterms:created xsi:type="dcterms:W3CDTF">2016-12-05T17:46:00Z</dcterms:created>
  <dcterms:modified xsi:type="dcterms:W3CDTF">2016-12-05T17:46:00Z</dcterms:modified>
</cp:coreProperties>
</file>